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E3" w:rsidRPr="007129E3" w:rsidRDefault="007129E3" w:rsidP="007E733A">
      <w:pPr>
        <w:spacing w:beforeLines="50" w:afterLines="50" w:line="560" w:lineRule="exact"/>
        <w:jc w:val="left"/>
        <w:rPr>
          <w:rFonts w:ascii="方正黑体_GBK" w:eastAsia="方正黑体_GBK"/>
          <w:sz w:val="32"/>
          <w:szCs w:val="32"/>
        </w:rPr>
      </w:pPr>
      <w:r w:rsidRPr="007129E3">
        <w:rPr>
          <w:rFonts w:ascii="方正黑体_GBK" w:eastAsia="方正黑体_GBK" w:hint="eastAsia"/>
          <w:sz w:val="32"/>
          <w:szCs w:val="32"/>
        </w:rPr>
        <w:t>附件3</w:t>
      </w:r>
    </w:p>
    <w:p w:rsidR="00373321" w:rsidRDefault="00373321" w:rsidP="007E733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782513">
        <w:rPr>
          <w:rFonts w:ascii="方正小标宋_GBK" w:eastAsia="方正小标宋_GBK" w:hint="eastAsia"/>
          <w:sz w:val="44"/>
          <w:szCs w:val="44"/>
        </w:rPr>
        <w:t>意见反馈表</w:t>
      </w:r>
    </w:p>
    <w:p w:rsidR="00782513" w:rsidRPr="00782513" w:rsidRDefault="00782513" w:rsidP="007E733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73321" w:rsidRPr="00782513" w:rsidRDefault="00373321" w:rsidP="00782513">
      <w:pPr>
        <w:widowControl/>
        <w:spacing w:line="560" w:lineRule="exact"/>
        <w:jc w:val="left"/>
        <w:rPr>
          <w:rFonts w:ascii="方正黑体_GBK" w:eastAsia="方正黑体_GBK"/>
          <w:sz w:val="24"/>
          <w:szCs w:val="24"/>
          <w:u w:val="single"/>
        </w:rPr>
      </w:pPr>
      <w:r w:rsidRPr="00782513">
        <w:rPr>
          <w:rFonts w:ascii="方正黑体_GBK" w:eastAsia="方正黑体_GBK" w:hint="eastAsia"/>
          <w:sz w:val="24"/>
          <w:szCs w:val="24"/>
        </w:rPr>
        <w:t>标准名称：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检验检测机构质量监控工作规范（征求意见</w:t>
      </w:r>
      <w:r w:rsidR="00674DA0" w:rsidRPr="00782513">
        <w:rPr>
          <w:rFonts w:ascii="方正黑体_GBK" w:eastAsia="方正黑体_GBK" w:hint="eastAsia"/>
          <w:sz w:val="24"/>
          <w:szCs w:val="24"/>
          <w:u w:val="single"/>
        </w:rPr>
        <w:t>稿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>）</w:t>
      </w:r>
    </w:p>
    <w:p w:rsidR="00373321" w:rsidRPr="00782513" w:rsidRDefault="00373321" w:rsidP="00782513">
      <w:pPr>
        <w:spacing w:line="560" w:lineRule="exact"/>
        <w:rPr>
          <w:rFonts w:ascii="方正黑体_GBK" w:eastAsia="方正黑体_GBK"/>
          <w:sz w:val="24"/>
          <w:szCs w:val="24"/>
          <w:u w:val="single"/>
        </w:rPr>
      </w:pPr>
      <w:r w:rsidRPr="00782513">
        <w:rPr>
          <w:rFonts w:ascii="方正黑体_GBK" w:eastAsia="方正黑体_GBK" w:hint="eastAsia"/>
          <w:sz w:val="24"/>
          <w:szCs w:val="24"/>
        </w:rPr>
        <w:t>反馈人姓名：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                     </w:t>
      </w:r>
      <w:r w:rsidRPr="00782513">
        <w:rPr>
          <w:rFonts w:ascii="方正黑体_GBK" w:eastAsia="方正黑体_GBK" w:hint="eastAsia"/>
          <w:sz w:val="24"/>
          <w:szCs w:val="24"/>
        </w:rPr>
        <w:t xml:space="preserve">     职务/职称：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              </w:t>
      </w:r>
    </w:p>
    <w:p w:rsidR="00373321" w:rsidRPr="00782513" w:rsidRDefault="00373321" w:rsidP="00782513">
      <w:pPr>
        <w:spacing w:line="560" w:lineRule="exact"/>
        <w:rPr>
          <w:rFonts w:ascii="方正黑体_GBK" w:eastAsia="方正黑体_GBK"/>
          <w:sz w:val="24"/>
          <w:szCs w:val="24"/>
          <w:u w:val="single"/>
        </w:rPr>
      </w:pPr>
      <w:r w:rsidRPr="00782513">
        <w:rPr>
          <w:rFonts w:ascii="方正黑体_GBK" w:eastAsia="方正黑体_GBK" w:hint="eastAsia"/>
          <w:sz w:val="24"/>
          <w:szCs w:val="24"/>
        </w:rPr>
        <w:t>电话/手机：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                       </w:t>
      </w:r>
      <w:r w:rsidRPr="00782513">
        <w:rPr>
          <w:rFonts w:ascii="方正黑体_GBK" w:eastAsia="方正黑体_GBK" w:hint="eastAsia"/>
          <w:sz w:val="24"/>
          <w:szCs w:val="24"/>
        </w:rPr>
        <w:t xml:space="preserve">    电子信箱：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               </w:t>
      </w:r>
    </w:p>
    <w:p w:rsidR="00373321" w:rsidRPr="00782513" w:rsidRDefault="00373321" w:rsidP="00782513">
      <w:pPr>
        <w:spacing w:line="560" w:lineRule="exact"/>
        <w:rPr>
          <w:rFonts w:ascii="方正黑体_GBK" w:eastAsia="方正黑体_GBK"/>
          <w:sz w:val="24"/>
          <w:szCs w:val="24"/>
        </w:rPr>
      </w:pPr>
      <w:r w:rsidRPr="00782513">
        <w:rPr>
          <w:rFonts w:ascii="方正黑体_GBK" w:eastAsia="方正黑体_GBK" w:hint="eastAsia"/>
          <w:sz w:val="24"/>
          <w:szCs w:val="24"/>
        </w:rPr>
        <w:t>单     位：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                       </w:t>
      </w:r>
      <w:r w:rsidRPr="00782513">
        <w:rPr>
          <w:rFonts w:ascii="方正黑体_GBK" w:eastAsia="方正黑体_GBK" w:hint="eastAsia"/>
          <w:sz w:val="24"/>
          <w:szCs w:val="24"/>
        </w:rPr>
        <w:t xml:space="preserve">    时    间：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   </w:t>
      </w:r>
      <w:r w:rsidRPr="00782513">
        <w:rPr>
          <w:rFonts w:ascii="方正黑体_GBK" w:eastAsia="方正黑体_GBK" w:hint="eastAsia"/>
          <w:sz w:val="24"/>
          <w:szCs w:val="24"/>
        </w:rPr>
        <w:t>年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</w:t>
      </w:r>
      <w:r w:rsidRPr="00782513">
        <w:rPr>
          <w:rFonts w:ascii="方正黑体_GBK" w:eastAsia="方正黑体_GBK" w:hint="eastAsia"/>
          <w:sz w:val="24"/>
          <w:szCs w:val="24"/>
        </w:rPr>
        <w:t>月</w:t>
      </w:r>
      <w:r w:rsidRPr="00782513">
        <w:rPr>
          <w:rFonts w:ascii="方正黑体_GBK" w:eastAsia="方正黑体_GBK" w:hint="eastAsia"/>
          <w:sz w:val="24"/>
          <w:szCs w:val="24"/>
          <w:u w:val="single"/>
        </w:rPr>
        <w:t xml:space="preserve">   </w:t>
      </w:r>
      <w:r w:rsidRPr="00782513">
        <w:rPr>
          <w:rFonts w:ascii="方正黑体_GBK" w:eastAsia="方正黑体_GBK" w:hint="eastAsia"/>
          <w:sz w:val="24"/>
          <w:szCs w:val="24"/>
        </w:rPr>
        <w:t>日</w:t>
      </w:r>
    </w:p>
    <w:p w:rsidR="00373321" w:rsidRPr="00211115" w:rsidRDefault="00373321" w:rsidP="00373321">
      <w:pPr>
        <w:rPr>
          <w:sz w:val="24"/>
        </w:rPr>
      </w:pPr>
    </w:p>
    <w:tbl>
      <w:tblPr>
        <w:tblW w:w="4973" w:type="pct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1846"/>
        <w:gridCol w:w="2400"/>
        <w:gridCol w:w="3436"/>
      </w:tblGrid>
      <w:tr w:rsidR="00373321" w:rsidTr="00782513">
        <w:trPr>
          <w:trHeight w:val="567"/>
          <w:jc w:val="center"/>
        </w:trPr>
        <w:tc>
          <w:tcPr>
            <w:tcW w:w="468" w:type="pct"/>
            <w:vAlign w:val="center"/>
          </w:tcPr>
          <w:p w:rsidR="00373321" w:rsidRPr="00782513" w:rsidRDefault="00373321" w:rsidP="00782513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782513">
              <w:rPr>
                <w:rFonts w:ascii="方正黑体_GBK"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089" w:type="pct"/>
            <w:vAlign w:val="center"/>
          </w:tcPr>
          <w:p w:rsidR="00373321" w:rsidRPr="00782513" w:rsidRDefault="00373321" w:rsidP="00782513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782513">
              <w:rPr>
                <w:rFonts w:ascii="方正黑体_GBK" w:eastAsia="方正黑体_GBK" w:hint="eastAsia"/>
                <w:sz w:val="24"/>
                <w:szCs w:val="24"/>
              </w:rPr>
              <w:t>标准章条编号</w:t>
            </w:r>
          </w:p>
        </w:tc>
        <w:tc>
          <w:tcPr>
            <w:tcW w:w="1416" w:type="pct"/>
            <w:vAlign w:val="center"/>
          </w:tcPr>
          <w:p w:rsidR="00373321" w:rsidRPr="00782513" w:rsidRDefault="00373321" w:rsidP="00782513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782513">
              <w:rPr>
                <w:rFonts w:ascii="方正黑体_GBK" w:eastAsia="方正黑体_GBK" w:hint="eastAsia"/>
                <w:sz w:val="24"/>
                <w:szCs w:val="24"/>
              </w:rPr>
              <w:t>意见内容/修改建议</w:t>
            </w:r>
          </w:p>
        </w:tc>
        <w:tc>
          <w:tcPr>
            <w:tcW w:w="2027" w:type="pct"/>
            <w:vAlign w:val="center"/>
          </w:tcPr>
          <w:p w:rsidR="00373321" w:rsidRPr="00782513" w:rsidRDefault="00373321" w:rsidP="00782513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782513">
              <w:rPr>
                <w:rFonts w:ascii="方正黑体_GBK" w:eastAsia="方正黑体_GBK" w:hint="eastAsia"/>
                <w:sz w:val="24"/>
                <w:szCs w:val="24"/>
              </w:rPr>
              <w:t>意见/建议理由</w:t>
            </w: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373321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373321" w:rsidRDefault="00373321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373321" w:rsidRDefault="00373321" w:rsidP="00782513">
            <w:pPr>
              <w:jc w:val="center"/>
            </w:pPr>
          </w:p>
        </w:tc>
      </w:tr>
      <w:tr w:rsidR="00782513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782513" w:rsidRDefault="00782513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782513" w:rsidRDefault="00782513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782513" w:rsidRDefault="00782513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782513" w:rsidRDefault="00782513" w:rsidP="00782513">
            <w:pPr>
              <w:jc w:val="center"/>
            </w:pPr>
          </w:p>
        </w:tc>
      </w:tr>
      <w:tr w:rsidR="00782513" w:rsidTr="00782513">
        <w:trPr>
          <w:trHeight w:val="703"/>
          <w:jc w:val="center"/>
        </w:trPr>
        <w:tc>
          <w:tcPr>
            <w:tcW w:w="468" w:type="pct"/>
            <w:vAlign w:val="center"/>
          </w:tcPr>
          <w:p w:rsidR="00782513" w:rsidRDefault="00782513" w:rsidP="00782513">
            <w:pPr>
              <w:jc w:val="center"/>
            </w:pPr>
          </w:p>
        </w:tc>
        <w:tc>
          <w:tcPr>
            <w:tcW w:w="1089" w:type="pct"/>
            <w:vAlign w:val="center"/>
          </w:tcPr>
          <w:p w:rsidR="00782513" w:rsidRDefault="00782513" w:rsidP="00782513">
            <w:pPr>
              <w:jc w:val="center"/>
            </w:pPr>
          </w:p>
        </w:tc>
        <w:tc>
          <w:tcPr>
            <w:tcW w:w="1416" w:type="pct"/>
            <w:vAlign w:val="center"/>
          </w:tcPr>
          <w:p w:rsidR="00782513" w:rsidRDefault="00782513" w:rsidP="00782513">
            <w:pPr>
              <w:jc w:val="center"/>
            </w:pPr>
          </w:p>
        </w:tc>
        <w:tc>
          <w:tcPr>
            <w:tcW w:w="2027" w:type="pct"/>
            <w:vAlign w:val="center"/>
          </w:tcPr>
          <w:p w:rsidR="00782513" w:rsidRDefault="00782513" w:rsidP="00782513">
            <w:pPr>
              <w:jc w:val="center"/>
            </w:pPr>
          </w:p>
        </w:tc>
      </w:tr>
    </w:tbl>
    <w:p w:rsidR="0049018F" w:rsidRPr="00782513" w:rsidRDefault="00373321" w:rsidP="00373321">
      <w:pPr>
        <w:rPr>
          <w:rFonts w:ascii="方正仿宋_GBK" w:eastAsia="方正仿宋_GBK"/>
        </w:rPr>
      </w:pPr>
      <w:r w:rsidRPr="00782513">
        <w:rPr>
          <w:rFonts w:ascii="方正黑体_GBK" w:eastAsia="方正黑体_GBK" w:hint="eastAsia"/>
        </w:rPr>
        <w:t>备注：</w:t>
      </w:r>
      <w:r w:rsidRPr="00782513">
        <w:rPr>
          <w:rFonts w:ascii="方正仿宋_GBK" w:eastAsia="方正仿宋_GBK" w:hint="eastAsia"/>
        </w:rPr>
        <w:t>请反馈人在“单位”处盖单位公章，不便盖章时请在“反馈人姓名”处手写签名。</w:t>
      </w:r>
    </w:p>
    <w:sectPr w:rsidR="0049018F" w:rsidRPr="00782513" w:rsidSect="000B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C4" w:rsidRDefault="008179C4" w:rsidP="0049018F">
      <w:r>
        <w:separator/>
      </w:r>
    </w:p>
  </w:endnote>
  <w:endnote w:type="continuationSeparator" w:id="0">
    <w:p w:rsidR="008179C4" w:rsidRDefault="008179C4" w:rsidP="0049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C4" w:rsidRDefault="008179C4" w:rsidP="0049018F">
      <w:r>
        <w:separator/>
      </w:r>
    </w:p>
  </w:footnote>
  <w:footnote w:type="continuationSeparator" w:id="0">
    <w:p w:rsidR="008179C4" w:rsidRDefault="008179C4" w:rsidP="00490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18F"/>
    <w:rsid w:val="00014CC6"/>
    <w:rsid w:val="00044FE3"/>
    <w:rsid w:val="00056F04"/>
    <w:rsid w:val="000B4528"/>
    <w:rsid w:val="000D5289"/>
    <w:rsid w:val="001E4BD6"/>
    <w:rsid w:val="002701A7"/>
    <w:rsid w:val="00281C13"/>
    <w:rsid w:val="00283B7B"/>
    <w:rsid w:val="0029096A"/>
    <w:rsid w:val="002E4B35"/>
    <w:rsid w:val="002F711D"/>
    <w:rsid w:val="0030375C"/>
    <w:rsid w:val="003105C4"/>
    <w:rsid w:val="00360EA0"/>
    <w:rsid w:val="00373321"/>
    <w:rsid w:val="003754DC"/>
    <w:rsid w:val="003A3CC1"/>
    <w:rsid w:val="003B60CB"/>
    <w:rsid w:val="003B7C3B"/>
    <w:rsid w:val="003F336F"/>
    <w:rsid w:val="0049018F"/>
    <w:rsid w:val="004B4476"/>
    <w:rsid w:val="00574F1C"/>
    <w:rsid w:val="00674DA0"/>
    <w:rsid w:val="006866B8"/>
    <w:rsid w:val="00694750"/>
    <w:rsid w:val="006A2E85"/>
    <w:rsid w:val="006A61DD"/>
    <w:rsid w:val="007129E3"/>
    <w:rsid w:val="007652D9"/>
    <w:rsid w:val="00782513"/>
    <w:rsid w:val="007960E1"/>
    <w:rsid w:val="007E733A"/>
    <w:rsid w:val="007F1DA7"/>
    <w:rsid w:val="008179C4"/>
    <w:rsid w:val="00987D08"/>
    <w:rsid w:val="00AD6B36"/>
    <w:rsid w:val="00B44351"/>
    <w:rsid w:val="00B854A3"/>
    <w:rsid w:val="00BE23A4"/>
    <w:rsid w:val="00C1632E"/>
    <w:rsid w:val="00C16ED4"/>
    <w:rsid w:val="00CB684B"/>
    <w:rsid w:val="00D33C73"/>
    <w:rsid w:val="00DD54DE"/>
    <w:rsid w:val="00EB1C3A"/>
    <w:rsid w:val="00F03D4D"/>
    <w:rsid w:val="00F74A01"/>
    <w:rsid w:val="00FB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1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lenovo678</dc:creator>
  <cp:keywords/>
  <dc:description/>
  <cp:lastModifiedBy>黄盈盈</cp:lastModifiedBy>
  <cp:revision>30</cp:revision>
  <dcterms:created xsi:type="dcterms:W3CDTF">2019-06-25T00:54:00Z</dcterms:created>
  <dcterms:modified xsi:type="dcterms:W3CDTF">2022-11-09T06:59:00Z</dcterms:modified>
</cp:coreProperties>
</file>