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1 120"/>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01 120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 00</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42</w:t>
            </w:r>
            <w: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6"/>
        <w:framePr/>
      </w:pPr>
      <w:r>
        <w:t>DB</w:t>
      </w:r>
      <w:r>
        <w:fldChar w:fldCharType="begin">
          <w:ffData>
            <w:name w:val="文字1"/>
            <w:enabled/>
            <w:calcOnExit w:val="0"/>
            <w:textInput>
              <w:default w:val="XX"/>
            </w:textInput>
          </w:ffData>
        </w:fldChar>
      </w:r>
      <w:bookmarkStart w:id="4" w:name="文字1"/>
      <w:r>
        <w:instrText xml:space="preserve"> FORMTEXT </w:instrText>
      </w:r>
      <w:r>
        <w:fldChar w:fldCharType="separate"/>
      </w:r>
      <w:r>
        <w:t>42</w:t>
      </w:r>
      <w:r>
        <w:fldChar w:fldCharType="end"/>
      </w:r>
      <w:bookmarkEnd w:id="4"/>
      <w:r>
        <w:t>/T</w:t>
      </w:r>
      <w:r>
        <w:fldChar w:fldCharType="begin">
          <w:ffData>
            <w:name w:val="NSTD_CODE_F"/>
            <w:enabled/>
            <w:calcOnExit w:val="0"/>
            <w:textInput>
              <w:default w:val="XXXXX"/>
            </w:textInput>
          </w:ffData>
        </w:fldChar>
      </w:r>
      <w:bookmarkStart w:id="5" w:name="NSTD_CODE_F"/>
      <w:r>
        <w:instrText xml:space="preserve"> FORMTEXT </w:instrText>
      </w:r>
      <w:r>
        <w:fldChar w:fldCharType="separate"/>
      </w:r>
      <w:r>
        <w:t>XXXXX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7"/>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湖北省重点用能单位能耗在线监测系统</w:t>
      </w:r>
    </w:p>
    <w:p>
      <w:pPr>
        <w:pStyle w:val="198"/>
        <w:framePr w:h="6974" w:hRule="exact" w:x="1419" w:anchorLock="1"/>
      </w:pPr>
      <w:r>
        <w:rPr>
          <w:rFonts w:hint="eastAsia"/>
        </w:rPr>
        <w:t>第2部分：企业接入端系统验收指南</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y="15027"/>
        <w:rPr>
          <w:rFonts w:hAnsi="黑体"/>
        </w:rPr>
      </w:pPr>
      <w:r>
        <w:rPr>
          <w:rFonts w:ascii="Times New Roman"/>
          <w:w w:val="100"/>
          <w:sz w:val="28"/>
        </w:rPr>
        <w:t> </w:t>
      </w:r>
      <w:r>
        <w:rPr>
          <w:rFonts w:hint="eastAsia" w:ascii="Times New Roman"/>
          <w:spacing w:val="20"/>
          <w:sz w:val="28"/>
        </w:rPr>
        <w:t>湖北省市场监督管理局</w:t>
      </w:r>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2"/>
        <w:spacing w:after="468"/>
      </w:pPr>
      <w:bookmarkStart w:id="19" w:name="BookMark1"/>
      <w:bookmarkStart w:id="20" w:name="_Toc54862185"/>
      <w:bookmarkStart w:id="21" w:name="_Toc54876511"/>
      <w:r>
        <w:rPr>
          <w:rFonts w:hint="eastAsia"/>
          <w:spacing w:val="320"/>
        </w:rPr>
        <w:t>目</w:t>
      </w:r>
      <w:r>
        <w:rPr>
          <w:rFonts w:hint="eastAsia"/>
        </w:rPr>
        <w:t>次</w:t>
      </w:r>
    </w:p>
    <w:p>
      <w:pPr>
        <w:pStyle w:val="20"/>
        <w:tabs>
          <w:tab w:val="right" w:leader="dot" w:pos="9354"/>
        </w:tabs>
      </w:pPr>
      <w:r>
        <w:fldChar w:fldCharType="begin"/>
      </w:r>
      <w:r>
        <w:instrText xml:space="preserve"> TOC \o "1-1" \h </w:instrText>
      </w:r>
      <w:r>
        <w:fldChar w:fldCharType="separate"/>
      </w:r>
      <w:r>
        <w:fldChar w:fldCharType="begin"/>
      </w:r>
      <w:r>
        <w:instrText xml:space="preserve"> HYPERLINK \l "_Toc10269" </w:instrText>
      </w:r>
      <w:r>
        <w:fldChar w:fldCharType="separate"/>
      </w:r>
      <w:r>
        <w:rPr>
          <w:spacing w:val="320"/>
        </w:rPr>
        <w:t>前</w:t>
      </w:r>
      <w:r>
        <w:t>言</w:t>
      </w:r>
      <w:r>
        <w:tab/>
      </w:r>
      <w:r>
        <w:fldChar w:fldCharType="begin"/>
      </w:r>
      <w:r>
        <w:instrText xml:space="preserve"> PAGEREF _Toc10269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"_Toc15979" </w:instrText>
      </w:r>
      <w:r>
        <w:fldChar w:fldCharType="separate"/>
      </w:r>
      <w:r>
        <w:rPr>
          <w:rFonts w:hint="eastAsia" w:ascii="黑体" w:eastAsia="黑体"/>
          <w:szCs w:val="22"/>
        </w:rPr>
        <w:t xml:space="preserve">1 </w:t>
      </w:r>
      <w:r>
        <w:rPr>
          <w:rFonts w:hint="eastAsia"/>
          <w:szCs w:val="22"/>
        </w:rPr>
        <w:t>适用范围</w:t>
      </w:r>
      <w:r>
        <w:tab/>
      </w:r>
      <w:r>
        <w:fldChar w:fldCharType="begin"/>
      </w:r>
      <w:r>
        <w:instrText xml:space="preserve"> PAGEREF _Toc15979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"_Toc5489"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_Toc5489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"_Toc5370"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_Toc5370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"_Toc20799" </w:instrText>
      </w:r>
      <w:r>
        <w:fldChar w:fldCharType="separate"/>
      </w:r>
      <w:r>
        <w:rPr>
          <w:rFonts w:hint="eastAsia" w:ascii="黑体" w:eastAsia="黑体"/>
        </w:rPr>
        <w:t xml:space="preserve">4 </w:t>
      </w:r>
      <w:r>
        <w:t>申请验收基本条件</w:t>
      </w:r>
      <w:r>
        <w:tab/>
      </w:r>
      <w:r>
        <w:fldChar w:fldCharType="begin"/>
      </w:r>
      <w:r>
        <w:instrText xml:space="preserve"> PAGEREF _Toc20799 </w:instrText>
      </w:r>
      <w:r>
        <w:fldChar w:fldCharType="separate"/>
      </w:r>
      <w:r>
        <w:t>2</w:t>
      </w:r>
      <w:r>
        <w:fldChar w:fldCharType="end"/>
      </w:r>
      <w:r>
        <w:fldChar w:fldCharType="end"/>
      </w:r>
    </w:p>
    <w:p>
      <w:pPr>
        <w:pStyle w:val="20"/>
        <w:tabs>
          <w:tab w:val="right" w:leader="dot" w:pos="9354"/>
        </w:tabs>
      </w:pPr>
      <w:r>
        <w:fldChar w:fldCharType="begin"/>
      </w:r>
      <w:r>
        <w:instrText xml:space="preserve"> HYPERLINK \l "_Toc20927" </w:instrText>
      </w:r>
      <w:r>
        <w:fldChar w:fldCharType="separate"/>
      </w:r>
      <w:r>
        <w:rPr>
          <w:rFonts w:hint="eastAsia" w:ascii="黑体" w:eastAsia="黑体"/>
          <w:szCs w:val="24"/>
        </w:rPr>
        <w:t xml:space="preserve">5 </w:t>
      </w:r>
      <w:r>
        <w:t>申报及验收程序</w:t>
      </w:r>
      <w:r>
        <w:tab/>
      </w:r>
      <w:r>
        <w:fldChar w:fldCharType="begin"/>
      </w:r>
      <w:r>
        <w:instrText xml:space="preserve"> PAGEREF _Toc20927 </w:instrText>
      </w:r>
      <w:r>
        <w:fldChar w:fldCharType="separate"/>
      </w:r>
      <w:r>
        <w:t>6</w:t>
      </w:r>
      <w:r>
        <w:fldChar w:fldCharType="end"/>
      </w:r>
      <w:r>
        <w:fldChar w:fldCharType="end"/>
      </w:r>
    </w:p>
    <w:p>
      <w:pPr>
        <w:pStyle w:val="20"/>
        <w:tabs>
          <w:tab w:val="right" w:leader="dot" w:pos="9354"/>
        </w:tabs>
      </w:pPr>
      <w:r>
        <w:fldChar w:fldCharType="begin"/>
      </w:r>
      <w:r>
        <w:instrText xml:space="preserve"> HYPERLINK \l "_Toc16005" </w:instrText>
      </w:r>
      <w:r>
        <w:fldChar w:fldCharType="separate"/>
      </w:r>
      <w:r>
        <w:rPr>
          <w:rFonts w:hint="eastAsia" w:ascii="黑体" w:eastAsia="黑体"/>
        </w:rPr>
        <w:t xml:space="preserve">6 </w:t>
      </w:r>
      <w:r>
        <w:t>监督管理</w:t>
      </w:r>
      <w:r>
        <w:tab/>
      </w:r>
      <w:r>
        <w:fldChar w:fldCharType="begin"/>
      </w:r>
      <w:r>
        <w:instrText xml:space="preserve"> PAGEREF _Toc16005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"_Toc17104" </w:instrText>
      </w:r>
      <w:r>
        <w:fldChar w:fldCharType="separate"/>
      </w:r>
      <w:r>
        <w:rPr>
          <w:rFonts w:hint="eastAsia"/>
          <w:szCs w:val="22"/>
        </w:rPr>
        <w:t>附表1</w:t>
      </w:r>
      <w:r>
        <w:rPr>
          <w:rFonts w:hint="eastAsia"/>
          <w:szCs w:val="22"/>
          <w:lang w:val="en-US" w:eastAsia="zh-CN"/>
        </w:rPr>
        <w:t xml:space="preserve"> </w:t>
      </w:r>
      <w:r>
        <w:rPr>
          <w:rFonts w:hint="eastAsia"/>
          <w:szCs w:val="22"/>
        </w:rPr>
        <w:t>重点用能单位能耗在线监测企业接入端系统对接申请表</w:t>
      </w:r>
      <w:r>
        <w:tab/>
      </w:r>
      <w:r>
        <w:fldChar w:fldCharType="begin"/>
      </w:r>
      <w:r>
        <w:instrText xml:space="preserve"> PAGEREF _Toc17104 </w:instrText>
      </w:r>
      <w:r>
        <w:fldChar w:fldCharType="separate"/>
      </w:r>
      <w:r>
        <w:t>8</w:t>
      </w:r>
      <w:r>
        <w:fldChar w:fldCharType="end"/>
      </w:r>
      <w:r>
        <w:fldChar w:fldCharType="end"/>
      </w:r>
    </w:p>
    <w:p>
      <w:pPr>
        <w:pStyle w:val="20"/>
        <w:tabs>
          <w:tab w:val="right" w:leader="dot" w:pos="9354"/>
        </w:tabs>
      </w:pPr>
      <w:r>
        <w:fldChar w:fldCharType="begin"/>
      </w:r>
      <w:r>
        <w:instrText xml:space="preserve"> HYPERLINK \l "_Toc21963" </w:instrText>
      </w:r>
      <w:r>
        <w:fldChar w:fldCharType="separate"/>
      </w:r>
      <w:r>
        <w:rPr>
          <w:rFonts w:hint="eastAsia"/>
          <w:szCs w:val="22"/>
        </w:rPr>
        <w:t>附表2</w:t>
      </w:r>
      <w:r>
        <w:rPr>
          <w:rFonts w:hint="eastAsia"/>
          <w:szCs w:val="22"/>
          <w:lang w:val="en-US" w:eastAsia="zh-CN"/>
        </w:rPr>
        <w:t xml:space="preserve"> </w:t>
      </w:r>
      <w:r>
        <w:rPr>
          <w:rFonts w:hint="eastAsia"/>
          <w:szCs w:val="22"/>
        </w:rPr>
        <w:t>重点用能单位能耗在线监测企业接入端系统项目验收申请表</w:t>
      </w:r>
      <w:r>
        <w:tab/>
      </w:r>
      <w:r>
        <w:fldChar w:fldCharType="begin"/>
      </w:r>
      <w:r>
        <w:instrText xml:space="preserve"> PAGEREF _Toc21963 </w:instrText>
      </w:r>
      <w:r>
        <w:fldChar w:fldCharType="separate"/>
      </w:r>
      <w:r>
        <w:t>9</w:t>
      </w:r>
      <w:r>
        <w:fldChar w:fldCharType="end"/>
      </w:r>
      <w:r>
        <w:fldChar w:fldCharType="end"/>
      </w:r>
    </w:p>
    <w:p>
      <w:pPr>
        <w:pStyle w:val="20"/>
        <w:tabs>
          <w:tab w:val="right" w:leader="dot" w:pos="9354"/>
        </w:tabs>
      </w:pPr>
      <w:r>
        <w:fldChar w:fldCharType="begin"/>
      </w:r>
      <w:r>
        <w:instrText xml:space="preserve"> HYPERLINK \l "_Toc32312" </w:instrText>
      </w:r>
      <w:r>
        <w:fldChar w:fldCharType="separate"/>
      </w:r>
      <w:r>
        <w:rPr>
          <w:rFonts w:hint="eastAsia"/>
          <w:szCs w:val="22"/>
        </w:rPr>
        <w:t>附件1</w:t>
      </w:r>
      <w:r>
        <w:rPr>
          <w:rFonts w:hint="eastAsia"/>
          <w:szCs w:val="22"/>
          <w:lang w:val="en-US" w:eastAsia="zh-CN"/>
        </w:rPr>
        <w:t xml:space="preserve"> </w:t>
      </w:r>
      <w:r>
        <w:rPr>
          <w:rFonts w:hint="eastAsia"/>
          <w:szCs w:val="22"/>
        </w:rPr>
        <w:t>湖北省重点用能单位能耗在线监测企业端数据接入符合性测试</w:t>
      </w:r>
      <w:r>
        <w:tab/>
      </w:r>
      <w:r>
        <w:fldChar w:fldCharType="begin"/>
      </w:r>
      <w:r>
        <w:instrText xml:space="preserve"> PAGEREF _Toc32312 </w:instrText>
      </w:r>
      <w:r>
        <w:fldChar w:fldCharType="separate"/>
      </w:r>
      <w:r>
        <w:t>10</w:t>
      </w:r>
      <w:r>
        <w:fldChar w:fldCharType="end"/>
      </w:r>
      <w:r>
        <w:fldChar w:fldCharType="end"/>
      </w:r>
    </w:p>
    <w:p>
      <w:pPr>
        <w:pStyle w:val="20"/>
        <w:tabs>
          <w:tab w:val="right" w:leader="dot" w:pos="9354"/>
        </w:tabs>
      </w:pPr>
      <w:r>
        <w:fldChar w:fldCharType="begin"/>
      </w:r>
      <w:r>
        <w:instrText xml:space="preserve"> HYPERLINK \l "_Toc24071" </w:instrText>
      </w:r>
      <w:r>
        <w:fldChar w:fldCharType="separate"/>
      </w:r>
      <w:r>
        <w:rPr>
          <w:rFonts w:hint="eastAsia"/>
          <w:szCs w:val="22"/>
        </w:rPr>
        <w:t>附件2</w:t>
      </w:r>
      <w:r>
        <w:rPr>
          <w:rFonts w:hint="eastAsia"/>
          <w:szCs w:val="22"/>
          <w:lang w:val="en-US" w:eastAsia="zh-CN"/>
        </w:rPr>
        <w:t xml:space="preserve"> </w:t>
      </w:r>
      <w:r>
        <w:rPr>
          <w:rFonts w:hint="eastAsia"/>
          <w:szCs w:val="22"/>
        </w:rPr>
        <w:t>重点用能单位能耗在线监测企业接入端系统验收报告</w:t>
      </w:r>
      <w:r>
        <w:tab/>
      </w:r>
      <w:r>
        <w:fldChar w:fldCharType="begin"/>
      </w:r>
      <w:r>
        <w:instrText xml:space="preserve"> PAGEREF _Toc24071 </w:instrText>
      </w:r>
      <w:r>
        <w:fldChar w:fldCharType="separate"/>
      </w:r>
      <w:r>
        <w:t>13</w:t>
      </w:r>
      <w:r>
        <w:fldChar w:fldCharType="end"/>
      </w:r>
      <w:r>
        <w:fldChar w:fldCharType="end"/>
      </w:r>
    </w:p>
    <w:p>
      <w:pPr>
        <w:pStyle w:val="20"/>
        <w:tabs>
          <w:tab w:val="right" w:leader="dot" w:pos="9354"/>
        </w:tabs>
        <w:sectPr>
          <w:headerReference r:id="rId9" w:type="default"/>
          <w:footerReference r:id="rId11" w:type="default"/>
          <w:headerReference r:id="rId10" w:type="even"/>
          <w:foot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bookmarkStart w:id="86" w:name="_GoBack"/>
      <w:bookmarkEnd w:id="86"/>
    </w:p>
    <w:bookmarkEnd w:id="19"/>
    <w:p>
      <w:pPr>
        <w:pStyle w:val="90"/>
        <w:spacing w:after="468"/>
      </w:pPr>
      <w:bookmarkStart w:id="22" w:name="_Toc10269"/>
      <w:bookmarkStart w:id="23" w:name="BookMark2"/>
      <w:r>
        <w:rPr>
          <w:spacing w:val="320"/>
        </w:rPr>
        <w:t>前</w:t>
      </w:r>
      <w:r>
        <w:t>言</w:t>
      </w:r>
      <w:bookmarkEnd w:id="20"/>
      <w:bookmarkEnd w:id="21"/>
      <w:bookmarkEnd w:id="22"/>
    </w:p>
    <w:p>
      <w:pPr>
        <w:pStyle w:val="57"/>
        <w:ind w:firstLine="420"/>
      </w:pPr>
      <w:r>
        <w:rPr>
          <w:rFonts w:hint="eastAsia"/>
        </w:rPr>
        <w:t>本文件按照GB/T 1.1—2020《标准化工作导则  第1部分：标准化文件的结构和起草规则》的规定起草。</w:t>
      </w:r>
    </w:p>
    <w:p>
      <w:pPr>
        <w:pStyle w:val="57"/>
        <w:ind w:firstLine="420"/>
        <w:rPr>
          <w:color w:val="auto"/>
          <w:highlight w:val="none"/>
        </w:rPr>
      </w:pPr>
      <w:r>
        <w:rPr>
          <w:rFonts w:hint="eastAsia"/>
          <w:color w:val="auto"/>
          <w:highlight w:val="none"/>
        </w:rPr>
        <w:t>本文件由</w:t>
      </w:r>
      <w:r>
        <w:rPr>
          <w:color w:val="auto"/>
          <w:highlight w:val="none"/>
        </w:rPr>
        <w:t>湖北省发展和改革委员会、湖北省市场</w:t>
      </w:r>
      <w:r>
        <w:rPr>
          <w:rFonts w:hint="eastAsia"/>
          <w:color w:val="auto"/>
          <w:highlight w:val="none"/>
          <w:lang w:val="en-US" w:eastAsia="zh-CN"/>
        </w:rPr>
        <w:t>监督管理</w:t>
      </w:r>
      <w:r>
        <w:rPr>
          <w:color w:val="auto"/>
          <w:highlight w:val="none"/>
        </w:rPr>
        <w:t>局提出。</w:t>
      </w:r>
    </w:p>
    <w:p>
      <w:pPr>
        <w:pStyle w:val="57"/>
        <w:ind w:firstLine="420"/>
      </w:pPr>
      <w:r>
        <w:rPr>
          <w:rFonts w:hint="eastAsia"/>
          <w:color w:val="auto"/>
          <w:highlight w:val="none"/>
        </w:rPr>
        <w:t>本文件由湖北省能源标准化技术委员会归口。</w:t>
      </w:r>
    </w:p>
    <w:p>
      <w:pPr>
        <w:pStyle w:val="57"/>
        <w:ind w:firstLine="420"/>
        <w:rPr>
          <w:highlight w:val="yellow"/>
        </w:rPr>
      </w:pPr>
      <w:r>
        <w:rPr>
          <w:rFonts w:hint="eastAsia"/>
        </w:rPr>
        <w:t>本文件起草单位：湖北省计量测试技术研究院、湖北省产品质量监督检验研究院、武汉民大信息科技有限公司、北京华电众信技术股份有限公司、湖北国网华中科技开发有限责任公司、宁波万德高科智能科技有限公司、瀚云科技有限公司、湖北华辰九州能源有限公司。</w:t>
      </w:r>
    </w:p>
    <w:p>
      <w:pPr>
        <w:pStyle w:val="57"/>
        <w:ind w:firstLine="420"/>
      </w:pPr>
      <w:r>
        <w:rPr>
          <w:rFonts w:hint="eastAsia"/>
        </w:rPr>
        <w:t>本文件主要起草人：</w:t>
      </w:r>
    </w:p>
    <w:p>
      <w:pPr>
        <w:pStyle w:val="57"/>
        <w:ind w:firstLine="420"/>
        <w:rPr>
          <w:highlight w:val="none"/>
        </w:rPr>
        <w:sectPr>
          <w:headerReference r:id="rId13" w:type="default"/>
          <w:footerReference r:id="rId15" w:type="default"/>
          <w:headerReference r:id="rId14" w:type="even"/>
          <w:footerReference r:id="rId16" w:type="even"/>
          <w:pgSz w:w="11906" w:h="16838"/>
          <w:pgMar w:top="1871" w:right="1134" w:bottom="1134" w:left="1134" w:header="1418" w:footer="1134" w:gutter="284"/>
          <w:pgNumType w:fmt="upperRoman"/>
          <w:cols w:space="425" w:num="1"/>
          <w:formProt w:val="0"/>
          <w:docGrid w:type="lines" w:linePitch="312" w:charSpace="0"/>
        </w:sectPr>
      </w:pPr>
      <w:r>
        <w:rPr>
          <w:szCs w:val="21"/>
          <w:highlight w:val="none"/>
        </w:rPr>
        <w:t>本标准实施应用中的疑问，可咨询湖北省能源标准化技术委员会，联系电话：027-59370525，邮箱：hbnymsc@163.com；对本标准的有关修改意见建议请反馈至</w:t>
      </w:r>
      <w:r>
        <w:rPr>
          <w:rFonts w:hint="eastAsia"/>
          <w:highlight w:val="none"/>
        </w:rPr>
        <w:t>湖北省计量测试技术研究院</w:t>
      </w:r>
      <w:r>
        <w:rPr>
          <w:szCs w:val="21"/>
          <w:highlight w:val="none"/>
        </w:rPr>
        <w:t>，联系电话：</w:t>
      </w:r>
      <w:r>
        <w:rPr>
          <w:rFonts w:hint="eastAsia"/>
          <w:szCs w:val="21"/>
          <w:highlight w:val="none"/>
        </w:rPr>
        <w:t>027-81925159</w:t>
      </w:r>
      <w:r>
        <w:rPr>
          <w:szCs w:val="21"/>
          <w:highlight w:val="none"/>
        </w:rPr>
        <w:t>，邮箱：</w:t>
      </w:r>
      <w:r>
        <w:rPr>
          <w:rFonts w:hint="eastAsia"/>
          <w:szCs w:val="21"/>
          <w:highlight w:val="none"/>
        </w:rPr>
        <w:t>47357076@qq.com</w:t>
      </w:r>
      <w:r>
        <w:rPr>
          <w:szCs w:val="21"/>
          <w:highlight w:val="none"/>
        </w:rPr>
        <w:t>。</w:t>
      </w: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AEAA42762C3B40AE888E261F3BAA9E67"/>
        </w:placeholder>
      </w:sdtPr>
      <w:sdtContent>
        <w:p>
          <w:pPr>
            <w:pStyle w:val="178"/>
            <w:spacing w:beforeLines="0" w:after="0"/>
          </w:pPr>
          <w:bookmarkStart w:id="25" w:name="NEW_STAND_NAME"/>
          <w:r>
            <w:rPr>
              <w:rFonts w:hint="eastAsia"/>
            </w:rPr>
            <w:t>湖北省重点用能单位能耗在线监测系统</w:t>
          </w:r>
        </w:p>
        <w:p>
          <w:pPr>
            <w:pStyle w:val="178"/>
            <w:spacing w:beforeLines="0" w:after="0"/>
          </w:pPr>
          <w:r>
            <w:rPr>
              <w:rFonts w:hint="eastAsia"/>
            </w:rPr>
            <w:t>第2部分：企业接入端系统验收指南</w:t>
          </w:r>
        </w:p>
      </w:sdtContent>
    </w:sdt>
    <w:bookmarkEnd w:id="25"/>
    <w:p>
      <w:pPr>
        <w:pStyle w:val="105"/>
        <w:spacing w:before="312" w:after="312"/>
        <w:rPr>
          <w:szCs w:val="22"/>
        </w:rPr>
      </w:pPr>
      <w:bookmarkStart w:id="26" w:name="_Toc17233333"/>
      <w:bookmarkStart w:id="27" w:name="_Toc26986771"/>
      <w:bookmarkStart w:id="28" w:name="_Toc24884218"/>
      <w:bookmarkStart w:id="29" w:name="_Toc54876512"/>
      <w:bookmarkStart w:id="30" w:name="_Toc54860122"/>
      <w:bookmarkStart w:id="31" w:name="_Toc24884211"/>
      <w:bookmarkStart w:id="32" w:name="_Toc26648465"/>
      <w:bookmarkStart w:id="33" w:name="_Toc17233325"/>
      <w:bookmarkStart w:id="34" w:name="_Toc54862186"/>
      <w:bookmarkStart w:id="35" w:name="_Toc26718930"/>
      <w:bookmarkStart w:id="36" w:name="_Toc15979"/>
      <w:bookmarkStart w:id="37" w:name="_Toc26986530"/>
      <w:r>
        <w:rPr>
          <w:rFonts w:hint="eastAsia"/>
          <w:szCs w:val="22"/>
        </w:rPr>
        <w:t>适用范围</w:t>
      </w:r>
      <w:bookmarkEnd w:id="26"/>
      <w:bookmarkEnd w:id="27"/>
      <w:bookmarkEnd w:id="28"/>
      <w:bookmarkEnd w:id="29"/>
      <w:bookmarkEnd w:id="30"/>
      <w:bookmarkEnd w:id="31"/>
      <w:bookmarkEnd w:id="32"/>
      <w:bookmarkEnd w:id="33"/>
      <w:bookmarkEnd w:id="34"/>
      <w:bookmarkEnd w:id="35"/>
      <w:bookmarkEnd w:id="36"/>
      <w:bookmarkEnd w:id="37"/>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color w:val="auto"/>
        </w:rPr>
      </w:pPr>
      <w:bookmarkStart w:id="38" w:name="_Toc17233334"/>
      <w:bookmarkStart w:id="39" w:name="_Toc26648466"/>
      <w:bookmarkStart w:id="40" w:name="_Toc24884212"/>
      <w:bookmarkStart w:id="41" w:name="_Toc24884219"/>
      <w:bookmarkStart w:id="42" w:name="_Toc17233326"/>
      <w:r>
        <w:rPr>
          <w:rFonts w:hint="eastAsia"/>
          <w:color w:val="auto"/>
        </w:rPr>
        <w:t>本文件适用于参与能耗在线监测</w:t>
      </w:r>
      <w:r>
        <w:rPr>
          <w:rFonts w:hint="eastAsia"/>
          <w:color w:val="auto"/>
          <w:lang w:val="en-US" w:eastAsia="zh-CN"/>
        </w:rPr>
        <w:t>系统</w:t>
      </w:r>
      <w:r>
        <w:rPr>
          <w:rFonts w:hint="eastAsia"/>
          <w:color w:val="auto"/>
        </w:rPr>
        <w:t>企业接入端系统建设的重点用能单位在申请对接省（市）级平台的项目验收工作。</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ascii="宋体" w:hAnsi="Times New Roman" w:eastAsia="宋体" w:cs="Times New Roman"/>
          <w:color w:val="auto"/>
          <w:sz w:val="21"/>
          <w:szCs w:val="22"/>
          <w:lang w:val="en-US" w:eastAsia="zh-CN" w:bidi="ar-SA"/>
        </w:rPr>
      </w:pPr>
      <w:r>
        <w:rPr>
          <w:rFonts w:hint="eastAsia" w:ascii="宋体" w:hAnsi="Times New Roman" w:eastAsia="宋体" w:cs="Times New Roman"/>
          <w:color w:val="auto"/>
          <w:sz w:val="21"/>
          <w:szCs w:val="22"/>
          <w:lang w:val="en-US" w:eastAsia="zh-CN" w:bidi="ar-SA"/>
        </w:rPr>
        <w:t>本文件规定了湖北省重点用能单位能耗在线监测系统企业接入端系统的相关术语和定义、申请验收基本条件、申报及验收程序、监督管理</w:t>
      </w:r>
      <w:r>
        <w:rPr>
          <w:rFonts w:hint="eastAsia" w:cs="Times New Roman"/>
          <w:color w:val="auto"/>
          <w:sz w:val="21"/>
          <w:szCs w:val="22"/>
          <w:lang w:val="en-US" w:eastAsia="zh-CN" w:bidi="ar-SA"/>
        </w:rPr>
        <w:t>等。</w:t>
      </w:r>
    </w:p>
    <w:p>
      <w:pPr>
        <w:pStyle w:val="105"/>
        <w:spacing w:before="312" w:after="312"/>
      </w:pPr>
      <w:bookmarkStart w:id="43" w:name="_Toc26718931"/>
      <w:bookmarkStart w:id="44" w:name="_Toc54860123"/>
      <w:bookmarkStart w:id="45" w:name="_Toc26986772"/>
      <w:bookmarkStart w:id="46" w:name="_Toc54876513"/>
      <w:bookmarkStart w:id="47" w:name="_Toc26986531"/>
      <w:bookmarkStart w:id="48" w:name="_Toc54862187"/>
      <w:bookmarkStart w:id="49" w:name="_Toc5489"/>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0104FA2EF53E43D7954BB986C063336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rPr>
      </w:pPr>
      <w:bookmarkStart w:id="50" w:name="_Toc54862188"/>
      <w:bookmarkStart w:id="51" w:name="_Toc54860124"/>
      <w:bookmarkStart w:id="52" w:name="_Toc54876514"/>
      <w:r>
        <w:rPr>
          <w:color w:val="auto"/>
        </w:rPr>
        <w:t>《重点用能单位节能管理办法》</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rPr>
      </w:pPr>
      <w:r>
        <w:rPr>
          <w:rFonts w:hint="eastAsia"/>
          <w:color w:val="auto"/>
        </w:rPr>
        <w:t>GB</w:t>
      </w:r>
      <w:r>
        <w:rPr>
          <w:rFonts w:hint="eastAsia"/>
          <w:color w:val="auto"/>
          <w:lang w:val="en-US" w:eastAsia="zh-CN"/>
        </w:rPr>
        <w:t xml:space="preserve"> </w:t>
      </w:r>
      <w:r>
        <w:rPr>
          <w:rFonts w:hint="eastAsia"/>
          <w:color w:val="auto"/>
        </w:rPr>
        <w:t>17167</w:t>
      </w:r>
      <w:r>
        <w:rPr>
          <w:rFonts w:hint="eastAsia"/>
          <w:color w:val="auto"/>
          <w:lang w:val="en-US" w:eastAsia="zh-CN"/>
        </w:rPr>
        <w:t xml:space="preserve"> </w:t>
      </w:r>
      <w:r>
        <w:rPr>
          <w:rFonts w:hint="eastAsia"/>
          <w:color w:val="auto"/>
        </w:rPr>
        <w:t>用能单位能源计量器具配备和管理通则</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07" w:firstLineChars="194"/>
        <w:textAlignment w:val="auto"/>
        <w:rPr>
          <w:color w:val="auto"/>
          <w:szCs w:val="22"/>
        </w:rPr>
      </w:pPr>
      <w:r>
        <w:rPr>
          <w:rFonts w:hint="eastAsia"/>
          <w:color w:val="auto"/>
          <w:szCs w:val="22"/>
        </w:rPr>
        <w:t>JJF</w:t>
      </w:r>
      <w:r>
        <w:rPr>
          <w:rFonts w:hint="eastAsia"/>
          <w:color w:val="auto"/>
          <w:szCs w:val="22"/>
          <w:lang w:val="en-US" w:eastAsia="zh-CN"/>
        </w:rPr>
        <w:t xml:space="preserve"> </w:t>
      </w:r>
      <w:r>
        <w:rPr>
          <w:rFonts w:hint="eastAsia"/>
          <w:color w:val="auto"/>
          <w:szCs w:val="22"/>
        </w:rPr>
        <w:t>1356 重点用能单位能源计量审查规范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17626.2 电磁兼容 试验和测量技术 静电放电抗扰度实验</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17626.3 电磁兼容 试验和测量技术 射频电磁场辐射抗扰度实验</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17626.4 电磁兼容 试验和测量技术 电快速瞬变脉冲群抗扰度实验</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17626.5 电磁兼容 试验和测量技术 浪涌（冲击）抗扰度实验</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19582 基于Modbus 协议的工业自动化网络协议规范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GB/T 20279 信息安全技术 网络和终端隔离产品安全技术要求</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NHJC-02 重点用能单位能耗在线监测系统技术规范 第 2 部分基础信息与格式规范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NHJC-03 重点用能单位能耗在线监测系统技术规范 第 3 部分系统平台接口协议规范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NHJC-04 重点用能单位能耗在线监测系统技术规范 第 4 部分端设备接口协议规范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NHJC-06 重点用能单位能耗在线监测系统技术规范 第 6 部分端设备技术规范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NHJC-07 重点用能单位能耗在线监测系统技术规范 第 7 部分能源品种采集规范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szCs w:val="22"/>
        </w:rPr>
      </w:pPr>
      <w:r>
        <w:rPr>
          <w:rFonts w:hint="eastAsia"/>
          <w:color w:val="auto"/>
          <w:szCs w:val="22"/>
        </w:rPr>
        <w:t>NHJC-08 重点用能单位能耗在线监测系统技术规范 第 8 部分系统安全规范</w:t>
      </w:r>
    </w:p>
    <w:p>
      <w:pPr>
        <w:pStyle w:val="105"/>
        <w:spacing w:before="312" w:after="312"/>
        <w:rPr>
          <w:szCs w:val="21"/>
        </w:rPr>
      </w:pPr>
      <w:bookmarkStart w:id="53" w:name="_Toc5370"/>
      <w:r>
        <w:rPr>
          <w:rFonts w:hint="eastAsia"/>
          <w:szCs w:val="21"/>
        </w:rPr>
        <w:t>术语和定义</w:t>
      </w:r>
      <w:bookmarkEnd w:id="50"/>
      <w:bookmarkEnd w:id="51"/>
      <w:bookmarkEnd w:id="52"/>
      <w:bookmarkEnd w:id="53"/>
    </w:p>
    <w:sdt>
      <w:sdtPr>
        <w:id w:val="-1909835108"/>
        <w:placeholder>
          <w:docPart w:val="AB99E6CB7D3C411EA9ED229EB7D215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54" w:name="_Toc26986532"/>
          <w:bookmarkEnd w:id="54"/>
          <w:r>
            <w:t>下列术语和定义适用于本文件。</w:t>
          </w:r>
        </w:p>
      </w:sdtContent>
    </w:sdt>
    <w:p>
      <w:pPr>
        <w:pStyle w:val="106"/>
        <w:spacing w:before="156" w:after="156"/>
        <w:rPr>
          <w:szCs w:val="22"/>
        </w:rPr>
      </w:pPr>
      <w:bookmarkStart w:id="55" w:name="_Toc2202"/>
      <w:r>
        <w:rPr>
          <w:rFonts w:hint="eastAsia"/>
          <w:szCs w:val="22"/>
        </w:rPr>
        <w:t>重点用能单位</w:t>
      </w:r>
      <w:bookmarkEnd w:id="55"/>
    </w:p>
    <w:p>
      <w:pPr>
        <w:pStyle w:val="13"/>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ascii="宋体" w:hAnsi="Times New Roman" w:eastAsia="宋体" w:cs="Times New Roman"/>
          <w:sz w:val="21"/>
          <w:szCs w:val="22"/>
          <w:lang w:val="en-US" w:eastAsia="zh-CN" w:bidi="ar-SA"/>
        </w:rPr>
        <w:t>《重点用能单位节能管理办法》第二条规定：</w:t>
      </w:r>
    </w:p>
    <w:p>
      <w:pPr>
        <w:pStyle w:val="13"/>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color w:val="auto"/>
        </w:rPr>
        <w:t>1）</w:t>
      </w:r>
      <w:r>
        <w:rPr>
          <w:rFonts w:hint="eastAsia" w:ascii="宋体" w:hAnsi="Times New Roman" w:eastAsia="宋体" w:cs="Times New Roman"/>
          <w:sz w:val="21"/>
          <w:szCs w:val="22"/>
          <w:lang w:val="en-US" w:eastAsia="zh-CN" w:bidi="ar-SA"/>
        </w:rPr>
        <w:t>年综合能源消费量一万吨标准煤及以上的用能单位；</w:t>
      </w:r>
    </w:p>
    <w:p>
      <w:pPr>
        <w:pStyle w:val="13"/>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color w:val="auto"/>
        </w:rPr>
        <w:t>2）</w:t>
      </w:r>
      <w:r>
        <w:rPr>
          <w:rFonts w:hint="eastAsia" w:ascii="宋体" w:hAnsi="Times New Roman" w:eastAsia="宋体" w:cs="Times New Roman"/>
          <w:sz w:val="21"/>
          <w:szCs w:val="22"/>
          <w:lang w:val="en-US" w:eastAsia="zh-CN" w:bidi="ar-SA"/>
        </w:rPr>
        <w:t>国务院有关部门或省、自治区、直辖市人民政府管理节能工作的部门指定的年综合能源消费量五千吨及以上不满一万吨标准煤的用能单位。</w:t>
      </w:r>
    </w:p>
    <w:p>
      <w:pPr>
        <w:pStyle w:val="57"/>
        <w:keepNext w:val="0"/>
        <w:keepLines w:val="0"/>
        <w:pageBreakBefore w:val="0"/>
        <w:kinsoku/>
        <w:wordWrap/>
        <w:overflowPunct/>
        <w:topLinePunct w:val="0"/>
        <w:bidi w:val="0"/>
        <w:snapToGrid/>
        <w:spacing w:line="300" w:lineRule="auto"/>
        <w:ind w:firstLine="420"/>
        <w:textAlignment w:val="auto"/>
        <w:rPr>
          <w:rFonts w:hint="eastAsia" w:ascii="宋体" w:hAnsi="Times New Roman" w:eastAsia="宋体" w:cs="Times New Roman"/>
          <w:sz w:val="21"/>
          <w:szCs w:val="22"/>
          <w:lang w:val="en-US" w:eastAsia="zh-CN" w:bidi="ar-SA"/>
        </w:rPr>
      </w:pPr>
      <w:r>
        <w:rPr>
          <w:rFonts w:hint="eastAsia" w:ascii="宋体" w:hAnsi="Times New Roman" w:eastAsia="宋体" w:cs="Times New Roman"/>
          <w:sz w:val="21"/>
          <w:szCs w:val="22"/>
          <w:lang w:val="en-US" w:eastAsia="zh-CN" w:bidi="ar-SA"/>
        </w:rPr>
        <w:t>能源消费的核算单位是法人单位。</w:t>
      </w:r>
    </w:p>
    <w:p>
      <w:pPr>
        <w:pStyle w:val="106"/>
        <w:spacing w:before="156" w:after="156"/>
      </w:pPr>
      <w:r>
        <w:t>省级平台</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省级平台是部署在省（区、市）相关部门，接收、存储、汇总、分析本地区内重点用能单位能源相关数据，为本地相关政府部门、用能单位提供应用服务， 也称省级数据中心。</w:t>
      </w:r>
    </w:p>
    <w:p>
      <w:pPr>
        <w:pStyle w:val="106"/>
        <w:spacing w:before="156" w:after="156"/>
      </w:pPr>
      <w:bookmarkStart w:id="56" w:name="_Toc20880"/>
      <w:r>
        <w:t>重点用能单位</w:t>
      </w:r>
      <w:r>
        <w:rPr>
          <w:rFonts w:hint="eastAsia"/>
          <w:lang w:eastAsia="zh-CN"/>
        </w:rPr>
        <w:t>（</w:t>
      </w:r>
      <w:r>
        <w:rPr>
          <w:rFonts w:hint="eastAsia"/>
          <w:lang w:val="en-US" w:eastAsia="zh-CN"/>
        </w:rPr>
        <w:t>企业</w:t>
      </w:r>
      <w:r>
        <w:rPr>
          <w:rFonts w:hint="eastAsia"/>
          <w:lang w:eastAsia="zh-CN"/>
        </w:rPr>
        <w:t>）</w:t>
      </w:r>
      <w:r>
        <w:t>端系统</w:t>
      </w:r>
      <w:bookmarkEnd w:id="56"/>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重点用能单位端系统又称重点用能单位接入端系统，是对企业能源转换、输配、利用和回收实施动态监测和管理的信息系统，一般由能耗在线监测端设备、计量器具、工业控制系统、生产监控管理系统、管理信息系统、通信网络及相应的管理软件等组成，通过能耗在线监测端设备实现数据采集、分析、汇总、上传等功能。</w:t>
      </w:r>
    </w:p>
    <w:p>
      <w:pPr>
        <w:pStyle w:val="106"/>
        <w:spacing w:before="156" w:after="156"/>
        <w:rPr>
          <w:color w:val="auto"/>
        </w:rPr>
      </w:pPr>
      <w:bookmarkStart w:id="57" w:name="_Toc13645"/>
      <w:r>
        <w:rPr>
          <w:color w:val="auto"/>
        </w:rPr>
        <w:t>能耗监测端设备</w:t>
      </w:r>
      <w:bookmarkEnd w:id="57"/>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szCs w:val="22"/>
        </w:rPr>
      </w:pPr>
      <w:r>
        <w:rPr>
          <w:rFonts w:hint="eastAsia"/>
          <w:szCs w:val="22"/>
        </w:rPr>
        <w:t>指放置在重点用能单位，用于采集汇总处理用能单位能耗数据并将数据上传到系统平台的设备总称。能耗在线监测端设备应具备能源相关数据在线采集、处理、验证、存储、展示、上传、网络隔离和远程升级等功能。</w:t>
      </w:r>
    </w:p>
    <w:p>
      <w:pPr>
        <w:pStyle w:val="106"/>
        <w:spacing w:before="156" w:after="156"/>
      </w:pPr>
      <w:bookmarkStart w:id="58" w:name="_Toc16831"/>
      <w:r>
        <w:t>能源计量</w:t>
      </w:r>
      <w:r>
        <w:rPr>
          <w:rFonts w:hint="eastAsia"/>
        </w:rPr>
        <w:t>等级</w:t>
      </w:r>
      <w:bookmarkEnd w:id="58"/>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t>指能源计量达到的等级标准。一级为进出用能单位的能源计量，二级为进出主要次级用能单位的能源计量，三级为精确到重点用能设备的能源计量</w:t>
      </w:r>
      <w:r>
        <w:rPr>
          <w:rFonts w:hint="eastAsia"/>
        </w:rPr>
        <w:t>。</w:t>
      </w:r>
    </w:p>
    <w:p>
      <w:pPr>
        <w:pStyle w:val="105"/>
        <w:spacing w:before="312" w:after="312"/>
      </w:pPr>
      <w:bookmarkStart w:id="59" w:name="_Toc20799"/>
      <w:r>
        <w:t>申请验收基本条件</w:t>
      </w:r>
      <w:bookmarkEnd w:id="59"/>
    </w:p>
    <w:p>
      <w:pPr>
        <w:pStyle w:val="106"/>
        <w:numPr>
          <w:ilvl w:val="2"/>
          <w:numId w:val="32"/>
        </w:numPr>
        <w:spacing w:before="156" w:after="156"/>
      </w:pPr>
      <w:bookmarkStart w:id="60" w:name="_Toc20439"/>
      <w:r>
        <w:t>前提条件</w:t>
      </w:r>
      <w:bookmarkEnd w:id="60"/>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t>申请能耗在线监测企业接入端系统验收的单位，必须具备以下条件：</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rPr>
      </w:pPr>
      <w:r>
        <w:rPr>
          <w:rFonts w:hint="eastAsia"/>
          <w:color w:val="auto"/>
        </w:rPr>
        <w:t>1）</w:t>
      </w:r>
      <w:r>
        <w:rPr>
          <w:color w:val="auto"/>
        </w:rPr>
        <w:t>能源计量器具配备合理</w:t>
      </w:r>
      <w:r>
        <w:rPr>
          <w:rFonts w:hint="eastAsia"/>
          <w:color w:val="auto"/>
          <w:lang w:eastAsia="zh-CN"/>
        </w:rPr>
        <w:t>。</w:t>
      </w:r>
      <w:r>
        <w:rPr>
          <w:color w:val="auto"/>
        </w:rPr>
        <w:t>能源计量器具的配备和管理符合《用能单位能源计量器具配备和管理通则》（GB 17167-2006）的要求及行业计量器具配备规范。能源计量器具需要具备通讯功能，可将计量数据实时准确地发送到能耗数据采集器或能耗在线监测端设备。</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color w:val="auto"/>
        </w:rPr>
      </w:pPr>
      <w:r>
        <w:rPr>
          <w:rFonts w:hint="eastAsia"/>
          <w:color w:val="auto"/>
        </w:rPr>
        <w:t>2）</w:t>
      </w:r>
      <w:r>
        <w:rPr>
          <w:color w:val="auto"/>
        </w:rPr>
        <w:t>建设实施方案符合国家标准技术规范</w:t>
      </w:r>
      <w:r>
        <w:rPr>
          <w:rFonts w:hint="eastAsia"/>
          <w:color w:val="auto"/>
          <w:lang w:eastAsia="zh-CN"/>
        </w:rPr>
        <w:t>。</w:t>
      </w:r>
      <w:r>
        <w:rPr>
          <w:color w:val="auto"/>
        </w:rPr>
        <w:t>重点用能单位能耗在线监测企业接入端系统的建设实施前，应由技术服务单位进行现场踏勘和用能情况调研，并在调研结束后提供符合国家标准技术规范的系统设计方案，包括企业能源流向图、能源计量网络图、计量器具配备一览表、系统网络拓扑图、企业接入端系统实施软硬件清单等内容。在实施过程中严格按照系统设计方案进行，如实施过程中发生方案变更，需要详细记录变更内容（包括变更时间、内容、变更理由及变更单位签章）。</w:t>
      </w:r>
      <w:r>
        <w:rPr>
          <w:rFonts w:hint="eastAsia"/>
          <w:color w:val="auto"/>
        </w:rPr>
        <w:t>在签订施工合同之前</w:t>
      </w:r>
      <w:r>
        <w:rPr>
          <w:color w:val="auto"/>
        </w:rPr>
        <w:t>，</w:t>
      </w:r>
      <w:r>
        <w:rPr>
          <w:rFonts w:hint="eastAsia"/>
          <w:color w:val="auto"/>
        </w:rPr>
        <w:t>需</w:t>
      </w:r>
      <w:r>
        <w:rPr>
          <w:color w:val="auto"/>
        </w:rPr>
        <w:t>重新整理一份完整的</w:t>
      </w:r>
      <w:r>
        <w:rPr>
          <w:rFonts w:hint="eastAsia"/>
          <w:color w:val="auto"/>
        </w:rPr>
        <w:t>系统设计</w:t>
      </w:r>
      <w:r>
        <w:rPr>
          <w:color w:val="auto"/>
        </w:rPr>
        <w:t>方案</w:t>
      </w:r>
      <w:r>
        <w:rPr>
          <w:rFonts w:hint="eastAsia"/>
          <w:color w:val="auto"/>
        </w:rPr>
        <w:t>，并得到湖北省计量测试技术研究院的确认，项目实施应严格按照经湖北省计量测试技术研究院确认的系统设计方案执行。</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rPr>
          <w:rFonts w:hint="eastAsia"/>
          <w:color w:val="auto"/>
        </w:rPr>
        <w:t>3）</w:t>
      </w:r>
      <w:r>
        <w:rPr>
          <w:color w:val="auto"/>
        </w:rPr>
        <w:t>与省（市）级平台数据稳定对接</w:t>
      </w:r>
      <w:r>
        <w:rPr>
          <w:rFonts w:hint="eastAsia"/>
          <w:color w:val="auto"/>
          <w:lang w:eastAsia="zh-CN"/>
        </w:rPr>
        <w:t>。</w:t>
      </w:r>
      <w:r>
        <w:t>系统建设完成后，实现与省（市）级能耗在线监测系统平台对接，并稳定运行15</w:t>
      </w:r>
      <w:r>
        <w:rPr>
          <w:rFonts w:hint="eastAsia"/>
        </w:rPr>
        <w:t>天</w:t>
      </w:r>
      <w:r>
        <w:t>以上，上传数据满足标准技术规范要求并上传成功率不低于99.9%， 上传数据连续稳定、准确可靠，且具备断点续传功能以实现数据补传。</w:t>
      </w:r>
    </w:p>
    <w:p>
      <w:pPr>
        <w:pStyle w:val="106"/>
        <w:spacing w:before="156" w:after="156"/>
      </w:pPr>
      <w:bookmarkStart w:id="61" w:name="_Toc20447"/>
      <w:r>
        <w:t>准备材料</w:t>
      </w:r>
      <w:bookmarkEnd w:id="61"/>
    </w:p>
    <w:p>
      <w:pPr>
        <w:pStyle w:val="57"/>
        <w:ind w:left="0" w:leftChars="0" w:firstLine="420" w:firstLineChars="200"/>
        <w:jc w:val="left"/>
        <w:rPr>
          <w:rFonts w:hint="eastAsia"/>
          <w:lang w:eastAsia="zh-CN"/>
        </w:rPr>
      </w:pPr>
      <w:r>
        <w:rPr>
          <w:rFonts w:hint="eastAsia"/>
        </w:rPr>
        <w:t>企业</w:t>
      </w:r>
      <w:r>
        <w:t>按照表 1 所列</w:t>
      </w:r>
      <w:r>
        <w:rPr>
          <w:rFonts w:hint="eastAsia"/>
          <w:lang w:val="en-US" w:eastAsia="zh-CN"/>
        </w:rPr>
        <w:t>的</w:t>
      </w:r>
      <w:r>
        <w:rPr>
          <w:rFonts w:hint="eastAsia"/>
        </w:rPr>
        <w:t>明细</w:t>
      </w:r>
      <w:r>
        <w:rPr>
          <w:rFonts w:hint="eastAsia"/>
          <w:lang w:val="en-US" w:eastAsia="zh-CN"/>
        </w:rPr>
        <w:t>准备</w:t>
      </w:r>
      <w:r>
        <w:rPr>
          <w:rFonts w:hint="eastAsia"/>
        </w:rPr>
        <w:t>验收材料</w:t>
      </w:r>
      <w:r>
        <w:rPr>
          <w:rFonts w:hint="eastAsia"/>
          <w:lang w:eastAsia="zh-CN"/>
        </w:rPr>
        <w:t>。</w:t>
      </w:r>
    </w:p>
    <w:p>
      <w:pPr>
        <w:pStyle w:val="57"/>
        <w:ind w:left="0" w:leftChars="0" w:firstLine="420" w:firstLineChars="200"/>
        <w:jc w:val="center"/>
      </w:pPr>
      <w:r>
        <w:rPr>
          <w:rFonts w:hint="eastAsia"/>
        </w:rPr>
        <w:t>表 1 企业接入端系统验收材料明细</w:t>
      </w:r>
    </w:p>
    <w:tbl>
      <w:tblPr>
        <w:tblStyle w:val="2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3"/>
        <w:gridCol w:w="6983"/>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783" w:type="dxa"/>
            <w:vAlign w:val="center"/>
          </w:tcPr>
          <w:p>
            <w:pPr>
              <w:pStyle w:val="57"/>
              <w:ind w:firstLine="0" w:firstLineChars="0"/>
              <w:jc w:val="center"/>
            </w:pPr>
            <w:r>
              <w:rPr>
                <w:rFonts w:hint="eastAsia"/>
              </w:rPr>
              <w:t>序号</w:t>
            </w:r>
          </w:p>
        </w:tc>
        <w:tc>
          <w:tcPr>
            <w:tcW w:w="6983" w:type="dxa"/>
            <w:vAlign w:val="center"/>
          </w:tcPr>
          <w:p>
            <w:pPr>
              <w:pStyle w:val="57"/>
              <w:ind w:firstLine="0" w:firstLineChars="0"/>
              <w:jc w:val="center"/>
            </w:pPr>
            <w:r>
              <w:rPr>
                <w:rFonts w:hint="eastAsia"/>
              </w:rPr>
              <w:t>验收所需材料明细</w:t>
            </w:r>
          </w:p>
        </w:tc>
        <w:tc>
          <w:tcPr>
            <w:tcW w:w="1531" w:type="dxa"/>
            <w:vAlign w:val="center"/>
          </w:tcPr>
          <w:p>
            <w:pPr>
              <w:pStyle w:val="57"/>
              <w:ind w:firstLine="0" w:firstLineChars="0"/>
              <w:jc w:val="center"/>
            </w:pPr>
            <w:r>
              <w:rPr>
                <w:rFonts w:hint="eastAsia"/>
              </w:rPr>
              <w:t>是否需要提交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783" w:type="dxa"/>
            <w:vAlign w:val="center"/>
          </w:tcPr>
          <w:p>
            <w:pPr>
              <w:pStyle w:val="57"/>
              <w:ind w:firstLine="0" w:firstLineChars="0"/>
              <w:jc w:val="center"/>
            </w:pPr>
            <w:r>
              <w:rPr>
                <w:rFonts w:hint="eastAsia"/>
              </w:rPr>
              <w:t>1</w:t>
            </w:r>
          </w:p>
        </w:tc>
        <w:tc>
          <w:tcPr>
            <w:tcW w:w="6983" w:type="dxa"/>
            <w:vAlign w:val="center"/>
          </w:tcPr>
          <w:p>
            <w:pPr>
              <w:pStyle w:val="57"/>
              <w:ind w:firstLine="0" w:firstLineChars="0"/>
              <w:jc w:val="left"/>
            </w:pPr>
            <w:r>
              <w:rPr>
                <w:rFonts w:hint="eastAsia"/>
              </w:rPr>
              <w:t>系统设计方案</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783" w:type="dxa"/>
            <w:vAlign w:val="center"/>
          </w:tcPr>
          <w:p>
            <w:pPr>
              <w:pStyle w:val="57"/>
              <w:ind w:firstLine="0" w:firstLineChars="0"/>
              <w:jc w:val="center"/>
            </w:pPr>
            <w:r>
              <w:rPr>
                <w:rFonts w:hint="eastAsia"/>
              </w:rPr>
              <w:t>2</w:t>
            </w:r>
          </w:p>
        </w:tc>
        <w:tc>
          <w:tcPr>
            <w:tcW w:w="6983" w:type="dxa"/>
            <w:vAlign w:val="center"/>
          </w:tcPr>
          <w:p>
            <w:pPr>
              <w:pStyle w:val="57"/>
              <w:ind w:firstLine="0" w:firstLineChars="0"/>
            </w:pPr>
            <w:r>
              <w:rPr>
                <w:rFonts w:hint="eastAsia"/>
              </w:rPr>
              <w:t>变更记录文件</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atLeast"/>
          <w:jc w:val="center"/>
        </w:trPr>
        <w:tc>
          <w:tcPr>
            <w:tcW w:w="783" w:type="dxa"/>
            <w:vAlign w:val="center"/>
          </w:tcPr>
          <w:p>
            <w:pPr>
              <w:pStyle w:val="57"/>
              <w:ind w:firstLine="0" w:firstLineChars="0"/>
              <w:jc w:val="center"/>
            </w:pPr>
            <w:r>
              <w:rPr>
                <w:rFonts w:hint="eastAsia"/>
              </w:rPr>
              <w:t>3</w:t>
            </w:r>
          </w:p>
        </w:tc>
        <w:tc>
          <w:tcPr>
            <w:tcW w:w="6983" w:type="dxa"/>
            <w:vAlign w:val="center"/>
          </w:tcPr>
          <w:p>
            <w:pPr>
              <w:pStyle w:val="57"/>
              <w:ind w:firstLine="0" w:firstLineChars="0"/>
            </w:pPr>
            <w:r>
              <w:rPr>
                <w:rFonts w:hint="eastAsia"/>
              </w:rPr>
              <w:t>实施服务合同</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atLeast"/>
          <w:jc w:val="center"/>
        </w:trPr>
        <w:tc>
          <w:tcPr>
            <w:tcW w:w="783" w:type="dxa"/>
            <w:vAlign w:val="center"/>
          </w:tcPr>
          <w:p>
            <w:pPr>
              <w:pStyle w:val="57"/>
              <w:ind w:firstLine="0" w:firstLineChars="0"/>
              <w:jc w:val="center"/>
            </w:pPr>
            <w:r>
              <w:rPr>
                <w:rFonts w:hint="eastAsia"/>
              </w:rPr>
              <w:t>4</w:t>
            </w:r>
          </w:p>
        </w:tc>
        <w:tc>
          <w:tcPr>
            <w:tcW w:w="6983" w:type="dxa"/>
            <w:vAlign w:val="center"/>
          </w:tcPr>
          <w:p>
            <w:pPr>
              <w:pStyle w:val="57"/>
              <w:ind w:firstLine="0" w:firstLineChars="0"/>
            </w:pPr>
            <w:r>
              <w:rPr>
                <w:rFonts w:hint="eastAsia"/>
              </w:rPr>
              <w:t>企业端数据省平台对接测试申请表</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atLeast"/>
          <w:jc w:val="center"/>
        </w:trPr>
        <w:tc>
          <w:tcPr>
            <w:tcW w:w="783" w:type="dxa"/>
            <w:vAlign w:val="center"/>
          </w:tcPr>
          <w:p>
            <w:pPr>
              <w:pStyle w:val="57"/>
              <w:ind w:firstLine="0" w:firstLineChars="0"/>
              <w:jc w:val="center"/>
            </w:pPr>
            <w:r>
              <w:rPr>
                <w:rFonts w:hint="eastAsia"/>
              </w:rPr>
              <w:t>5</w:t>
            </w:r>
          </w:p>
        </w:tc>
        <w:tc>
          <w:tcPr>
            <w:tcW w:w="6983" w:type="dxa"/>
            <w:vAlign w:val="center"/>
          </w:tcPr>
          <w:p>
            <w:pPr>
              <w:pStyle w:val="57"/>
              <w:ind w:firstLine="0" w:firstLineChars="0"/>
            </w:pPr>
            <w:r>
              <w:rPr>
                <w:rFonts w:hint="eastAsia"/>
              </w:rPr>
              <w:t>设计方案确认单</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783" w:type="dxa"/>
            <w:vAlign w:val="center"/>
          </w:tcPr>
          <w:p>
            <w:pPr>
              <w:pStyle w:val="57"/>
              <w:ind w:firstLine="0" w:firstLineChars="0"/>
              <w:jc w:val="center"/>
            </w:pPr>
            <w:r>
              <w:rPr>
                <w:rFonts w:hint="eastAsia"/>
              </w:rPr>
              <w:t>6</w:t>
            </w:r>
          </w:p>
        </w:tc>
        <w:tc>
          <w:tcPr>
            <w:tcW w:w="6983" w:type="dxa"/>
            <w:vAlign w:val="center"/>
          </w:tcPr>
          <w:p>
            <w:pPr>
              <w:pStyle w:val="57"/>
              <w:ind w:firstLine="0" w:firstLineChars="0"/>
            </w:pPr>
            <w:r>
              <w:rPr>
                <w:rFonts w:hint="eastAsia"/>
              </w:rPr>
              <w:t>企业数据真实性承诺书</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jc w:val="center"/>
        </w:trPr>
        <w:tc>
          <w:tcPr>
            <w:tcW w:w="783" w:type="dxa"/>
            <w:vAlign w:val="center"/>
          </w:tcPr>
          <w:p>
            <w:pPr>
              <w:pStyle w:val="57"/>
              <w:ind w:firstLine="0" w:firstLineChars="0"/>
              <w:jc w:val="center"/>
            </w:pPr>
            <w:r>
              <w:rPr>
                <w:rFonts w:hint="eastAsia"/>
              </w:rPr>
              <w:t>7</w:t>
            </w:r>
          </w:p>
        </w:tc>
        <w:tc>
          <w:tcPr>
            <w:tcW w:w="6983" w:type="dxa"/>
            <w:vAlign w:val="center"/>
          </w:tcPr>
          <w:p>
            <w:pPr>
              <w:pStyle w:val="57"/>
              <w:ind w:firstLine="0" w:firstLineChars="0"/>
            </w:pPr>
            <w:r>
              <w:rPr>
                <w:rFonts w:hint="eastAsia"/>
              </w:rPr>
              <w:t>端设备产品资质材料（产品说明书、合格证、电磁兼容性检测报告、信息安全技术网络和终端设备隔离部件安全技术要求检测报告、公安部信息安全产品销售许可证）</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1" w:hRule="atLeast"/>
          <w:jc w:val="center"/>
        </w:trPr>
        <w:tc>
          <w:tcPr>
            <w:tcW w:w="783" w:type="dxa"/>
            <w:vAlign w:val="center"/>
          </w:tcPr>
          <w:p>
            <w:pPr>
              <w:pStyle w:val="57"/>
              <w:ind w:firstLine="0" w:firstLineChars="0"/>
              <w:jc w:val="center"/>
            </w:pPr>
            <w:r>
              <w:rPr>
                <w:rFonts w:hint="eastAsia"/>
              </w:rPr>
              <w:t>8</w:t>
            </w:r>
          </w:p>
        </w:tc>
        <w:tc>
          <w:tcPr>
            <w:tcW w:w="6983" w:type="dxa"/>
            <w:vAlign w:val="center"/>
          </w:tcPr>
          <w:p>
            <w:pPr>
              <w:pStyle w:val="57"/>
              <w:ind w:firstLine="0" w:firstLineChars="0"/>
            </w:pPr>
            <w:r>
              <w:rPr>
                <w:rFonts w:hint="eastAsia"/>
              </w:rPr>
              <w:t>现场调试凭证（施工图、设备交接清单、操作手册等）</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83" w:type="dxa"/>
            <w:vAlign w:val="center"/>
          </w:tcPr>
          <w:p>
            <w:pPr>
              <w:pStyle w:val="57"/>
              <w:ind w:firstLine="0" w:firstLineChars="0"/>
              <w:jc w:val="center"/>
            </w:pPr>
            <w:r>
              <w:rPr>
                <w:rFonts w:hint="eastAsia"/>
              </w:rPr>
              <w:t>9</w:t>
            </w:r>
          </w:p>
        </w:tc>
        <w:tc>
          <w:tcPr>
            <w:tcW w:w="6983" w:type="dxa"/>
            <w:vAlign w:val="center"/>
          </w:tcPr>
          <w:p>
            <w:pPr>
              <w:pStyle w:val="57"/>
              <w:ind w:firstLine="0" w:firstLineChars="0"/>
            </w:pPr>
            <w:r>
              <w:rPr>
                <w:rFonts w:hint="eastAsia"/>
              </w:rPr>
              <w:t>端设备安装照片、设备铭牌及序列号</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783" w:type="dxa"/>
            <w:vAlign w:val="center"/>
          </w:tcPr>
          <w:p>
            <w:pPr>
              <w:pStyle w:val="57"/>
              <w:ind w:firstLine="0" w:firstLineChars="0"/>
              <w:jc w:val="center"/>
            </w:pPr>
            <w:r>
              <w:rPr>
                <w:rFonts w:hint="eastAsia"/>
              </w:rPr>
              <w:t>10</w:t>
            </w:r>
          </w:p>
        </w:tc>
        <w:tc>
          <w:tcPr>
            <w:tcW w:w="6983" w:type="dxa"/>
            <w:vAlign w:val="center"/>
          </w:tcPr>
          <w:p>
            <w:pPr>
              <w:pStyle w:val="57"/>
              <w:ind w:firstLine="0" w:firstLineChars="0"/>
            </w:pPr>
            <w:r>
              <w:rPr>
                <w:rFonts w:hint="eastAsia"/>
              </w:rPr>
              <w:t>2016年1月至正式接入省平台前1个月的历史能耗数据月报表</w:t>
            </w:r>
          </w:p>
        </w:tc>
        <w:tc>
          <w:tcPr>
            <w:tcW w:w="1531" w:type="dxa"/>
            <w:vAlign w:val="center"/>
          </w:tcPr>
          <w:p>
            <w:pPr>
              <w:pStyle w:val="57"/>
              <w:ind w:firstLine="0" w:firstLineChars="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783" w:type="dxa"/>
            <w:vAlign w:val="center"/>
          </w:tcPr>
          <w:p>
            <w:pPr>
              <w:pStyle w:val="57"/>
              <w:ind w:firstLine="0" w:firstLineChars="0"/>
              <w:jc w:val="center"/>
            </w:pPr>
            <w:r>
              <w:rPr>
                <w:rFonts w:hint="eastAsia"/>
              </w:rPr>
              <w:t>11</w:t>
            </w:r>
          </w:p>
        </w:tc>
        <w:tc>
          <w:tcPr>
            <w:tcW w:w="6983" w:type="dxa"/>
            <w:vAlign w:val="center"/>
          </w:tcPr>
          <w:p>
            <w:pPr>
              <w:pStyle w:val="57"/>
              <w:ind w:firstLine="0" w:firstLineChars="0"/>
            </w:pPr>
            <w:r>
              <w:rPr>
                <w:rFonts w:hint="eastAsia"/>
              </w:rPr>
              <w:t>数据接入符合性测试报告</w:t>
            </w:r>
          </w:p>
        </w:tc>
        <w:tc>
          <w:tcPr>
            <w:tcW w:w="1531" w:type="dxa"/>
            <w:vAlign w:val="center"/>
          </w:tcPr>
          <w:p>
            <w:pPr>
              <w:pStyle w:val="57"/>
              <w:ind w:firstLine="0" w:firstLineChars="0"/>
              <w:jc w:val="center"/>
            </w:pPr>
            <w:r>
              <w:rPr>
                <w:rFonts w:hint="eastAsia"/>
              </w:rPr>
              <w:t>√</w:t>
            </w:r>
          </w:p>
        </w:tc>
      </w:tr>
    </w:tbl>
    <w:p>
      <w:pPr>
        <w:pStyle w:val="57"/>
        <w:ind w:firstLine="420"/>
        <w:jc w:val="center"/>
      </w:pPr>
    </w:p>
    <w:p>
      <w:pPr>
        <w:pStyle w:val="106"/>
        <w:spacing w:before="156" w:after="156"/>
      </w:pPr>
      <w:r>
        <w:t>验收流程</w:t>
      </w:r>
    </w:p>
    <w:p>
      <w:pPr>
        <w:pStyle w:val="57"/>
        <w:ind w:firstLine="420"/>
      </w:pPr>
      <w:r>
        <w:rPr>
          <w:rFonts w:hint="eastAsia"/>
        </w:rPr>
        <w:t>重点用能单位</w:t>
      </w:r>
      <w:r>
        <w:rPr>
          <w:rFonts w:hint="eastAsia"/>
          <w:lang w:val="en-US" w:eastAsia="zh-CN"/>
        </w:rPr>
        <w:t>能耗在线监测系统</w:t>
      </w:r>
      <w:r>
        <w:rPr>
          <w:rFonts w:hint="eastAsia"/>
        </w:rPr>
        <w:t>企业接入端系统</w:t>
      </w:r>
      <w:r>
        <w:rPr>
          <w:rFonts w:hint="eastAsia"/>
          <w:lang w:val="en-US" w:eastAsia="zh-CN"/>
        </w:rPr>
        <w:t>申请</w:t>
      </w:r>
      <w:r>
        <w:rPr>
          <w:rFonts w:hint="eastAsia"/>
        </w:rPr>
        <w:t>对接及</w:t>
      </w:r>
      <w:r>
        <w:rPr>
          <w:rFonts w:hint="eastAsia"/>
          <w:lang w:val="en-US" w:eastAsia="zh-CN"/>
        </w:rPr>
        <w:t>具体</w:t>
      </w:r>
      <w:r>
        <w:rPr>
          <w:rFonts w:hint="eastAsia"/>
        </w:rPr>
        <w:t>验收流程如图 1 所示：</w:t>
      </w:r>
    </w:p>
    <w:p>
      <w:pPr>
        <w:pStyle w:val="57"/>
        <w:ind w:firstLine="420"/>
        <w:jc w:val="center"/>
      </w:pPr>
      <w:r>
        <w:drawing>
          <wp:inline distT="0" distB="0" distL="0" distR="0">
            <wp:extent cx="4486275" cy="8278495"/>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498667" cy="8301582"/>
                    </a:xfrm>
                    <a:prstGeom prst="rect">
                      <a:avLst/>
                    </a:prstGeom>
                    <a:noFill/>
                    <a:ln>
                      <a:noFill/>
                    </a:ln>
                  </pic:spPr>
                </pic:pic>
              </a:graphicData>
            </a:graphic>
          </wp:inline>
        </w:drawing>
      </w:r>
    </w:p>
    <w:p>
      <w:pPr>
        <w:pStyle w:val="57"/>
        <w:ind w:firstLine="420"/>
        <w:jc w:val="center"/>
      </w:pPr>
      <w:r>
        <w:t>图 1  验收流程</w:t>
      </w:r>
    </w:p>
    <w:p>
      <w:pPr>
        <w:pStyle w:val="105"/>
        <w:spacing w:before="312" w:after="312"/>
        <w:rPr>
          <w:rFonts w:ascii="Times New Roman" w:eastAsia="宋体"/>
          <w:kern w:val="2"/>
          <w:szCs w:val="24"/>
        </w:rPr>
      </w:pPr>
      <w:bookmarkStart w:id="62" w:name="_Toc20927"/>
      <w:r>
        <w:t>申报及验收程序</w:t>
      </w:r>
      <w:bookmarkEnd w:id="62"/>
    </w:p>
    <w:p>
      <w:pPr>
        <w:pStyle w:val="57"/>
        <w:ind w:firstLine="420"/>
      </w:pPr>
      <w:r>
        <w:rPr>
          <w:rFonts w:hint="eastAsia" w:hAnsi="Calibri"/>
          <w:szCs w:val="22"/>
        </w:rPr>
        <w:t>能耗在线监测企业接入端系统验收共分为“申请对接、试运行、申请验收、现场验收”等几个环节。</w:t>
      </w:r>
    </w:p>
    <w:p>
      <w:pPr>
        <w:pStyle w:val="106"/>
        <w:numPr>
          <w:ilvl w:val="2"/>
          <w:numId w:val="33"/>
        </w:numPr>
        <w:spacing w:before="156" w:after="156"/>
      </w:pPr>
      <w:bookmarkStart w:id="63" w:name="_Toc16446"/>
      <w:r>
        <w:t>申请对接</w:t>
      </w:r>
      <w:bookmarkEnd w:id="63"/>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t>重点用能单位自行或委托第三方技术支撑单位开展企业接入端系统建设完成后，提交《</w:t>
      </w:r>
      <w:r>
        <w:rPr>
          <w:rFonts w:hint="eastAsia"/>
        </w:rPr>
        <w:t>重点用能单位能耗在线监测企业接入端系统对接申请表</w:t>
      </w:r>
      <w:r>
        <w:t>》（见附表 1），向省级平台提交开通联网申请，完成注册联网信息，并严格根据相关技术文件，将能源消费数据准确、完整、及时接入省级平台</w:t>
      </w:r>
      <w:r>
        <w:rPr>
          <w:rFonts w:hint="eastAsia"/>
        </w:rPr>
        <w:t>。</w:t>
      </w:r>
    </w:p>
    <w:p>
      <w:pPr>
        <w:pStyle w:val="106"/>
        <w:spacing w:before="156" w:after="156"/>
      </w:pPr>
      <w:bookmarkStart w:id="64" w:name="_Toc15707"/>
      <w:r>
        <w:t>试运行</w:t>
      </w:r>
      <w:bookmarkEnd w:id="64"/>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szCs w:val="22"/>
        </w:rPr>
      </w:pPr>
      <w:r>
        <w:rPr>
          <w:rFonts w:hint="eastAsia"/>
          <w:szCs w:val="22"/>
        </w:rPr>
        <w:t>重点用能单位完成数据接入后，试运行15天，期间要求数据连续稳定、准确可靠，符合国家和地方相关标准技术规范。</w:t>
      </w:r>
    </w:p>
    <w:p>
      <w:pPr>
        <w:pStyle w:val="106"/>
        <w:spacing w:before="156" w:after="156"/>
      </w:pPr>
      <w:bookmarkStart w:id="65" w:name="_Toc21454"/>
      <w:r>
        <w:t>申请验收</w:t>
      </w:r>
      <w:bookmarkEnd w:id="65"/>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企业接入端系统与省级平台实现对接且稳定运行15天后，凭借省平台建设单位出具的《湖北省重点用能单位能耗在线监测企业端数据接入符合性测试报告》，可向湖北省计量计量测试技术研究院提出验收申请并提交验收资料。</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验收申请材料参照表 1 所述内容，验收申请表见附表 2。</w:t>
      </w:r>
    </w:p>
    <w:p>
      <w:pPr>
        <w:pStyle w:val="106"/>
        <w:spacing w:before="156" w:after="156"/>
      </w:pPr>
      <w:bookmarkStart w:id="66" w:name="_Toc29956"/>
      <w:r>
        <w:rPr>
          <w:rFonts w:hint="eastAsia"/>
        </w:rPr>
        <w:t>现场</w:t>
      </w:r>
      <w:r>
        <w:t>验收</w:t>
      </w:r>
      <w:bookmarkEnd w:id="66"/>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现场验收由用能单位负责组织开展，具体内容包括企业汇报、提问交流、现场考察、闭门讨论等 4 个验收环节。</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现场验收小组成员应由湖北省计量测试技术研究院、企业所在地的节能主管部门、市场监管部门及业主代表等组成。</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bookmarkStart w:id="67" w:name="_Toc41063227"/>
      <w:bookmarkStart w:id="68" w:name="_Toc31204"/>
      <w:r>
        <w:rPr>
          <w:rFonts w:hint="eastAsia"/>
          <w:szCs w:val="22"/>
        </w:rPr>
        <w:t>1）企业汇报</w:t>
      </w:r>
      <w:bookmarkEnd w:id="67"/>
      <w:bookmarkEnd w:id="68"/>
      <w:r>
        <w:rPr>
          <w:rFonts w:hint="eastAsia"/>
          <w:szCs w:val="22"/>
          <w:lang w:eastAsia="zh-CN"/>
        </w:rPr>
        <w:t>。</w:t>
      </w:r>
      <w:r>
        <w:rPr>
          <w:rFonts w:hint="eastAsia"/>
          <w:szCs w:val="22"/>
        </w:rPr>
        <w:t>由申请单位介绍项目的主要建设情况。内容包括：企业的基本情况、企业能源结构组成、能耗在线监测系统建设相关的能源流向图、能源计量等级、能源计量网络图、计量点位分布图、计量器具台账、数据采集方式及运行情况。</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bookmarkStart w:id="69" w:name="_Toc12082"/>
      <w:r>
        <w:rPr>
          <w:rFonts w:hint="eastAsia"/>
          <w:szCs w:val="22"/>
        </w:rPr>
        <w:t>2）提问交流</w:t>
      </w:r>
      <w:bookmarkEnd w:id="69"/>
      <w:r>
        <w:rPr>
          <w:rFonts w:hint="eastAsia"/>
          <w:szCs w:val="22"/>
          <w:lang w:eastAsia="zh-CN"/>
        </w:rPr>
        <w:t>。</w:t>
      </w:r>
      <w:r>
        <w:rPr>
          <w:rFonts w:hint="eastAsia"/>
          <w:szCs w:val="22"/>
        </w:rPr>
        <w:t>针对企业提交的申请报告、现场情况介绍、企业端系统运行状况，专家现场提问。</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bookmarkStart w:id="70" w:name="_Toc2860"/>
      <w:r>
        <w:rPr>
          <w:rFonts w:hint="eastAsia"/>
          <w:szCs w:val="22"/>
        </w:rPr>
        <w:t>3）现场考察</w:t>
      </w:r>
      <w:bookmarkEnd w:id="70"/>
      <w:r>
        <w:rPr>
          <w:rFonts w:hint="eastAsia"/>
          <w:szCs w:val="22"/>
          <w:lang w:eastAsia="zh-CN"/>
        </w:rPr>
        <w:t>。</w:t>
      </w:r>
      <w:r>
        <w:rPr>
          <w:rFonts w:hint="eastAsia"/>
          <w:szCs w:val="22"/>
        </w:rPr>
        <w:t>实施现场考察，重点查看能耗在线监测布点、端设备及计量器具是否符合标准规范、数据采集情况。</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bookmarkStart w:id="71" w:name="_Toc41063230"/>
      <w:bookmarkStart w:id="72" w:name="_Toc27773"/>
      <w:r>
        <w:rPr>
          <w:rFonts w:hint="eastAsia"/>
          <w:szCs w:val="22"/>
        </w:rPr>
        <w:t>4）闭门讨论</w:t>
      </w:r>
      <w:bookmarkEnd w:id="71"/>
      <w:bookmarkEnd w:id="72"/>
      <w:r>
        <w:rPr>
          <w:rFonts w:hint="eastAsia"/>
          <w:szCs w:val="22"/>
          <w:lang w:eastAsia="zh-CN"/>
        </w:rPr>
        <w:t>。</w:t>
      </w:r>
      <w:r>
        <w:rPr>
          <w:rFonts w:hint="eastAsia"/>
          <w:szCs w:val="22"/>
        </w:rPr>
        <w:t>专家依据企业汇报情况、资料查验、现场考察、提问交流环节进行综合评价， 形成专家组评价结果。</w:t>
      </w:r>
    </w:p>
    <w:p>
      <w:pPr>
        <w:pStyle w:val="106"/>
        <w:spacing w:before="156" w:after="156"/>
      </w:pPr>
      <w:bookmarkStart w:id="73" w:name="_Toc28156"/>
      <w:r>
        <w:rPr>
          <w:rFonts w:hint="eastAsia"/>
        </w:rPr>
        <w:t>结果评价</w:t>
      </w:r>
      <w:bookmarkEnd w:id="73"/>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结果分为合格、不合格，向验收不合格的企业通报存在的问题并限期整改，验收结果将在省平台公众子系统（http://www.nyjlhb.com）进行公布。</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存在以下情况时，将会被评为不合格：</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1）没有按照国家标准技术规范建设实施；</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2）能源采集品种不完整，缺少一项或多项主要用能品种且缺少的能源种类在综合能耗中占比较大，不能满足“双控”分析要求；</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3）未通过端设备直接上传数据或经过第三方服务器中转；</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pPr>
      <w:r>
        <w:rPr>
          <w:rFonts w:hint="eastAsia"/>
          <w:szCs w:val="22"/>
        </w:rPr>
        <w:t>4）未按要求提供关键设备相关资料或材料不完整。</w:t>
      </w:r>
    </w:p>
    <w:p>
      <w:pPr>
        <w:pStyle w:val="105"/>
        <w:spacing w:before="312" w:after="312"/>
      </w:pPr>
      <w:bookmarkStart w:id="74" w:name="_Toc16005"/>
      <w:r>
        <w:t>监督管理</w:t>
      </w:r>
      <w:bookmarkEnd w:id="74"/>
    </w:p>
    <w:p>
      <w:pPr>
        <w:pStyle w:val="106"/>
        <w:numPr>
          <w:ilvl w:val="2"/>
          <w:numId w:val="34"/>
        </w:numPr>
        <w:spacing w:before="156" w:after="156"/>
      </w:pPr>
      <w:bookmarkStart w:id="75" w:name="_Toc25887"/>
      <w:r>
        <w:t>年度审核</w:t>
      </w:r>
      <w:bookmarkEnd w:id="75"/>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省平台建设单位应对验收通过的重点用能单位建设的能耗在线监测企业接入端系统的运行情况进行年度审核，采用书面审核为主，辅以现场抽查审核的方式。</w:t>
      </w:r>
    </w:p>
    <w:p>
      <w:pPr>
        <w:pStyle w:val="106"/>
        <w:spacing w:before="156" w:after="156"/>
      </w:pPr>
      <w:bookmarkStart w:id="76" w:name="_Toc7019"/>
      <w:r>
        <w:t>整改通知</w:t>
      </w:r>
      <w:bookmarkEnd w:id="76"/>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重点用能单位在申请验收及年度审核过程中，有下列情形之一的，验收申请驳回或年度审核定为不通过等级，并予以公告。同时责令该用能单位限期按照企业接入端系统建设相关规范进行整改并重新提交验收申请表，省平台建设单位保留在后续系统使用过程中追加审核内容的权利。</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1）经查实，在企业接入端系统建设过程中未按设计方案执行，且未申请变更设计方案的，或在验收申请材料中存在弄虚作假行为的；</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2）能耗在线监测数据不能持续稳定上传省（市）级平台的；</w:t>
      </w:r>
    </w:p>
    <w:p>
      <w:pPr>
        <w:pStyle w:val="57"/>
        <w:keepNext w:val="0"/>
        <w:keepLines w:val="0"/>
        <w:pageBreakBefore w:val="0"/>
        <w:widowControl/>
        <w:kinsoku/>
        <w:wordWrap/>
        <w:overflowPunct/>
        <w:topLinePunct w:val="0"/>
        <w:autoSpaceDE w:val="0"/>
        <w:autoSpaceDN w:val="0"/>
        <w:bidi w:val="0"/>
        <w:adjustRightInd/>
        <w:snapToGrid/>
        <w:spacing w:line="300" w:lineRule="auto"/>
        <w:ind w:firstLine="420"/>
        <w:textAlignment w:val="auto"/>
        <w:rPr>
          <w:rFonts w:hint="eastAsia"/>
          <w:szCs w:val="22"/>
        </w:rPr>
      </w:pPr>
      <w:r>
        <w:rPr>
          <w:rFonts w:hint="eastAsia"/>
          <w:szCs w:val="22"/>
        </w:rPr>
        <w:t>3）能耗在线监测数据未经能耗在线监测端设备直接报送省（市）级平台，或通过第三方服务机构的平台进行数据处理后转发的。</w:t>
      </w:r>
    </w:p>
    <w:bookmarkEnd w:id="24"/>
    <w:p>
      <w:pPr>
        <w:pStyle w:val="66"/>
        <w:numPr>
          <w:ilvl w:val="0"/>
          <w:numId w:val="0"/>
        </w:numPr>
        <w:spacing w:before="156" w:after="156"/>
        <w:ind w:firstLine="3150" w:firstLineChars="150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105"/>
        <w:numPr>
          <w:ilvl w:val="1"/>
          <w:numId w:val="0"/>
        </w:numPr>
        <w:spacing w:before="312" w:after="312"/>
        <w:rPr>
          <w:szCs w:val="22"/>
        </w:rPr>
      </w:pPr>
      <w:bookmarkStart w:id="77" w:name="_Toc17104"/>
      <w:r>
        <w:rPr>
          <w:rFonts w:hint="eastAsia"/>
          <w:szCs w:val="22"/>
        </w:rPr>
        <w:t>附表1</w:t>
      </w:r>
      <w:bookmarkEnd w:id="77"/>
      <w:bookmarkStart w:id="78" w:name="_Hlk53944523"/>
      <w:r>
        <w:rPr>
          <w:szCs w:val="22"/>
        </w:rPr>
        <w:t xml:space="preserve"> </w:t>
      </w:r>
    </w:p>
    <w:p>
      <w:pPr>
        <w:pStyle w:val="57"/>
        <w:ind w:firstLine="0" w:firstLineChars="0"/>
      </w:pPr>
    </w:p>
    <w:p>
      <w:pPr>
        <w:pStyle w:val="57"/>
        <w:ind w:firstLine="0" w:firstLineChars="0"/>
        <w:jc w:val="center"/>
        <w:rPr>
          <w:b/>
          <w:bCs/>
          <w:sz w:val="32"/>
          <w:szCs w:val="32"/>
        </w:rPr>
      </w:pPr>
      <w:r>
        <w:rPr>
          <w:rFonts w:hint="eastAsia"/>
          <w:b/>
          <w:bCs/>
          <w:sz w:val="32"/>
          <w:szCs w:val="32"/>
        </w:rPr>
        <w:t>重点用能单位能耗在线监测企业接入端系统对接申请表</w:t>
      </w:r>
      <w:bookmarkEnd w:id="78"/>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52"/>
        <w:gridCol w:w="2765"/>
        <w:gridCol w:w="1817"/>
        <w:gridCol w:w="20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69" w:type="dxa"/>
            <w:gridSpan w:val="4"/>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申请单位信息（申请单位填写）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申请单位名称（盖章）</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统一社会信用编码</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申请日期</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申请单位联系人</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联系人电话</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联系人邮箱</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设计方案编号</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端系统建设单位名称（盖章）</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项目负责人</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联系人电话</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联系人邮箱</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9369" w:type="dxa"/>
            <w:gridSpan w:val="4"/>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能耗在线监测企业接入端系统建设信息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项目起止时间</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2020年×月×日—2020年×月×日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端设备制造厂商</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端设备型号</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端设备编号</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端设备出厂日期</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采集能源品种</w:t>
            </w:r>
          </w:p>
        </w:tc>
        <w:tc>
          <w:tcPr>
            <w:tcW w:w="2765" w:type="dxa"/>
            <w:tcBorders>
              <w:top w:val="single" w:color="000000" w:sz="4" w:space="0"/>
              <w:left w:val="single" w:color="000000" w:sz="4" w:space="0"/>
              <w:bottom w:val="single" w:color="000000" w:sz="4" w:space="0"/>
              <w:right w:val="single" w:color="000000" w:sz="4" w:space="0"/>
            </w:tcBorders>
            <w:vAlign w:val="center"/>
          </w:tcPr>
          <w:p>
            <w:pPr>
              <w:pStyle w:val="58"/>
            </w:pPr>
          </w:p>
        </w:tc>
        <w:tc>
          <w:tcPr>
            <w:tcW w:w="1817"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监测点数量</w:t>
            </w:r>
          </w:p>
        </w:tc>
        <w:tc>
          <w:tcPr>
            <w:tcW w:w="2035" w:type="dxa"/>
            <w:tcBorders>
              <w:top w:val="single" w:color="000000" w:sz="4" w:space="0"/>
              <w:left w:val="single" w:color="000000" w:sz="4" w:space="0"/>
              <w:bottom w:val="single" w:color="000000" w:sz="4" w:space="0"/>
              <w:right w:val="single" w:color="000000" w:sz="4" w:space="0"/>
            </w:tcBorders>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运维合同截止日期</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752" w:type="dxa"/>
            <w:vMerge w:val="restart"/>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申报所需材料</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 企业端系统建设合同复印件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752" w:type="dxa"/>
            <w:vMerge w:val="continue"/>
            <w:tcBorders>
              <w:top w:val="single" w:color="000000" w:sz="4" w:space="0"/>
              <w:left w:val="single" w:color="000000" w:sz="4" w:space="0"/>
              <w:bottom w:val="single" w:color="000000" w:sz="4" w:space="0"/>
              <w:right w:val="single" w:color="000000" w:sz="4" w:space="0"/>
            </w:tcBorders>
            <w:vAlign w:val="center"/>
          </w:tcPr>
          <w:p>
            <w:pPr>
              <w:pStyle w:val="58"/>
            </w:pP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□湖北省重点用能单位能耗在线监测系统能耗监测端设备测试报告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jc w:val="center"/>
        </w:trPr>
        <w:tc>
          <w:tcPr>
            <w:tcW w:w="2752" w:type="dxa"/>
            <w:vMerge w:val="continue"/>
            <w:tcBorders>
              <w:top w:val="single" w:color="000000" w:sz="4" w:space="0"/>
              <w:left w:val="single" w:color="000000" w:sz="4" w:space="0"/>
              <w:bottom w:val="single" w:color="000000" w:sz="4" w:space="0"/>
              <w:right w:val="single" w:color="000000" w:sz="4" w:space="0"/>
            </w:tcBorders>
            <w:vAlign w:val="center"/>
          </w:tcPr>
          <w:p>
            <w:pPr>
              <w:pStyle w:val="58"/>
            </w:pP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企业数据真实性承诺书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jc w:val="center"/>
        </w:trPr>
        <w:tc>
          <w:tcPr>
            <w:tcW w:w="2752" w:type="dxa"/>
            <w:vMerge w:val="continue"/>
            <w:tcBorders>
              <w:top w:val="single" w:color="000000" w:sz="4" w:space="0"/>
              <w:left w:val="single" w:color="000000" w:sz="4" w:space="0"/>
              <w:bottom w:val="single" w:color="000000" w:sz="4" w:space="0"/>
              <w:right w:val="single" w:color="000000" w:sz="4" w:space="0"/>
            </w:tcBorders>
            <w:vAlign w:val="center"/>
          </w:tcPr>
          <w:p>
            <w:pPr>
              <w:pStyle w:val="58"/>
            </w:pP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“十三五”期间申请单位能耗年度报表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752" w:type="dxa"/>
            <w:vMerge w:val="continue"/>
            <w:tcBorders>
              <w:top w:val="single" w:color="000000" w:sz="4" w:space="0"/>
              <w:left w:val="single" w:color="000000" w:sz="4" w:space="0"/>
              <w:bottom w:val="single" w:color="000000" w:sz="4" w:space="0"/>
              <w:right w:val="single" w:color="000000" w:sz="4" w:space="0"/>
            </w:tcBorders>
            <w:vAlign w:val="center"/>
          </w:tcPr>
          <w:p>
            <w:pPr>
              <w:pStyle w:val="58"/>
            </w:pP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□数据采集点位现场照片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752" w:type="dxa"/>
            <w:vMerge w:val="continue"/>
            <w:tcBorders>
              <w:top w:val="single" w:color="000000" w:sz="4" w:space="0"/>
              <w:left w:val="single" w:color="000000" w:sz="4" w:space="0"/>
              <w:bottom w:val="single" w:color="000000" w:sz="4" w:space="0"/>
              <w:right w:val="single" w:color="000000" w:sz="4" w:space="0"/>
            </w:tcBorders>
            <w:vAlign w:val="center"/>
          </w:tcPr>
          <w:p>
            <w:pPr>
              <w:pStyle w:val="58"/>
            </w:pP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r>
              <w:rPr>
                <w:rFonts w:hint="eastAsia"/>
              </w:rPr>
              <w:t>□ 三方盖章确认的设计方案（企业、省计量院、省平台开</w:t>
            </w:r>
          </w:p>
          <w:p>
            <w:pPr>
              <w:pStyle w:val="58"/>
            </w:pPr>
            <w:r>
              <w:rPr>
                <w:rFonts w:hint="eastAsia"/>
              </w:rPr>
              <w:t>发单位）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369" w:type="dxa"/>
            <w:gridSpan w:val="4"/>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审核意见（审核单位填写）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4" w:hRule="atLeast"/>
          <w:jc w:val="center"/>
        </w:trPr>
        <w:tc>
          <w:tcPr>
            <w:tcW w:w="2752" w:type="dxa"/>
            <w:tcBorders>
              <w:top w:val="single" w:color="000000" w:sz="4" w:space="0"/>
              <w:left w:val="single" w:color="000000" w:sz="4" w:space="0"/>
              <w:bottom w:val="single" w:color="000000" w:sz="4" w:space="0"/>
              <w:right w:val="single" w:color="000000" w:sz="4" w:space="0"/>
            </w:tcBorders>
            <w:vAlign w:val="center"/>
          </w:tcPr>
          <w:p>
            <w:pPr>
              <w:pStyle w:val="58"/>
              <w:jc w:val="center"/>
            </w:pPr>
            <w:r>
              <w:rPr>
                <w:rFonts w:hint="eastAsia"/>
              </w:rPr>
              <w:t>省平台建设单位审核意见</w:t>
            </w:r>
          </w:p>
        </w:tc>
        <w:tc>
          <w:tcPr>
            <w:tcW w:w="6617" w:type="dxa"/>
            <w:gridSpan w:val="3"/>
            <w:tcBorders>
              <w:top w:val="single" w:color="000000" w:sz="4" w:space="0"/>
              <w:left w:val="single" w:color="000000" w:sz="4" w:space="0"/>
              <w:bottom w:val="single" w:color="000000" w:sz="4" w:space="0"/>
              <w:right w:val="single" w:color="000000" w:sz="4" w:space="0"/>
            </w:tcBorders>
            <w:vAlign w:val="center"/>
          </w:tcPr>
          <w:p>
            <w:pPr>
              <w:pStyle w:val="58"/>
            </w:pPr>
          </w:p>
          <w:p>
            <w:pPr>
              <w:pStyle w:val="58"/>
            </w:pPr>
          </w:p>
          <w:p>
            <w:pPr>
              <w:pStyle w:val="58"/>
              <w:ind w:firstLine="3360" w:firstLineChars="1600"/>
            </w:pPr>
            <w:r>
              <w:rPr>
                <w:rFonts w:hint="eastAsia"/>
              </w:rPr>
              <w:t>签字/盖章：</w:t>
            </w:r>
          </w:p>
          <w:p>
            <w:pPr>
              <w:pStyle w:val="58"/>
              <w:ind w:firstLine="3990" w:firstLineChars="1900"/>
            </w:pPr>
            <w:r>
              <w:rPr>
                <w:rFonts w:hint="eastAsia"/>
              </w:rPr>
              <w:t>日期：</w:t>
            </w:r>
          </w:p>
        </w:tc>
      </w:tr>
    </w:tbl>
    <w:p>
      <w:pPr>
        <w:pStyle w:val="105"/>
        <w:numPr>
          <w:ilvl w:val="1"/>
          <w:numId w:val="0"/>
        </w:numPr>
        <w:spacing w:before="312" w:after="312"/>
        <w:rPr>
          <w:szCs w:val="22"/>
        </w:rPr>
      </w:pPr>
      <w:bookmarkStart w:id="79" w:name="_Toc9358"/>
      <w:bookmarkStart w:id="80" w:name="_Toc21963"/>
      <w:r>
        <w:rPr>
          <w:rFonts w:hint="eastAsia"/>
          <w:szCs w:val="22"/>
        </w:rPr>
        <w:t>附表2</w:t>
      </w:r>
      <w:bookmarkEnd w:id="79"/>
      <w:bookmarkEnd w:id="80"/>
      <w:r>
        <w:rPr>
          <w:szCs w:val="22"/>
        </w:rPr>
        <w:t xml:space="preserve"> </w:t>
      </w:r>
    </w:p>
    <w:p>
      <w:pPr>
        <w:pStyle w:val="57"/>
        <w:ind w:firstLine="0" w:firstLineChars="0"/>
      </w:pPr>
    </w:p>
    <w:p>
      <w:pPr>
        <w:pStyle w:val="57"/>
        <w:ind w:firstLine="0" w:firstLineChars="0"/>
        <w:jc w:val="center"/>
        <w:rPr>
          <w:b/>
          <w:bCs/>
          <w:sz w:val="32"/>
          <w:szCs w:val="32"/>
        </w:rPr>
      </w:pPr>
      <w:r>
        <w:rPr>
          <w:rFonts w:hint="eastAsia"/>
          <w:b/>
          <w:bCs/>
          <w:sz w:val="32"/>
          <w:szCs w:val="32"/>
        </w:rPr>
        <w:t>重点用能单位能耗在线监测企业接入端系统项目验收申请表</w:t>
      </w:r>
    </w:p>
    <w:tbl>
      <w:tblPr>
        <w:tblStyle w:val="242"/>
        <w:tblW w:w="963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00"/>
        <w:gridCol w:w="2833"/>
        <w:gridCol w:w="2184"/>
        <w:gridCol w:w="2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200" w:type="dxa"/>
            <w:vAlign w:val="center"/>
          </w:tcPr>
          <w:p>
            <w:pPr>
              <w:pStyle w:val="58"/>
              <w:jc w:val="center"/>
            </w:pPr>
            <w:r>
              <w:t>项目名称</w:t>
            </w:r>
          </w:p>
        </w:tc>
        <w:tc>
          <w:tcPr>
            <w:tcW w:w="7433" w:type="dxa"/>
            <w:gridSpan w:val="3"/>
            <w:vAlign w:val="center"/>
          </w:tcPr>
          <w:p>
            <w:pPr>
              <w:pStyle w:val="58"/>
              <w:jc w:val="center"/>
            </w:pPr>
            <w:r>
              <w:t>能耗在线监测企业接入端系统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2200" w:type="dxa"/>
            <w:vAlign w:val="center"/>
          </w:tcPr>
          <w:p>
            <w:pPr>
              <w:pStyle w:val="58"/>
              <w:jc w:val="center"/>
            </w:pPr>
            <w:r>
              <w:t>项目地点</w:t>
            </w:r>
          </w:p>
        </w:tc>
        <w:tc>
          <w:tcPr>
            <w:tcW w:w="2833" w:type="dxa"/>
            <w:vAlign w:val="center"/>
          </w:tcPr>
          <w:p>
            <w:pPr>
              <w:pStyle w:val="58"/>
            </w:pPr>
          </w:p>
        </w:tc>
        <w:tc>
          <w:tcPr>
            <w:tcW w:w="2184" w:type="dxa"/>
            <w:vAlign w:val="center"/>
          </w:tcPr>
          <w:p>
            <w:pPr>
              <w:pStyle w:val="58"/>
              <w:jc w:val="center"/>
            </w:pPr>
            <w:r>
              <w:t>项目投资（元）</w:t>
            </w:r>
          </w:p>
        </w:tc>
        <w:tc>
          <w:tcPr>
            <w:tcW w:w="241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200" w:type="dxa"/>
            <w:vAlign w:val="center"/>
          </w:tcPr>
          <w:p>
            <w:pPr>
              <w:pStyle w:val="58"/>
              <w:jc w:val="center"/>
            </w:pPr>
            <w:r>
              <w:t>业主单位</w:t>
            </w:r>
          </w:p>
        </w:tc>
        <w:tc>
          <w:tcPr>
            <w:tcW w:w="7433"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200" w:type="dxa"/>
            <w:vAlign w:val="center"/>
          </w:tcPr>
          <w:p>
            <w:pPr>
              <w:pStyle w:val="58"/>
              <w:jc w:val="center"/>
            </w:pPr>
            <w:r>
              <w:rPr>
                <w:rFonts w:hint="eastAsia"/>
              </w:rPr>
              <w:t>业主单位联系人</w:t>
            </w:r>
          </w:p>
        </w:tc>
        <w:tc>
          <w:tcPr>
            <w:tcW w:w="2833" w:type="dxa"/>
            <w:vAlign w:val="center"/>
          </w:tcPr>
          <w:p>
            <w:pPr>
              <w:pStyle w:val="58"/>
            </w:pPr>
          </w:p>
        </w:tc>
        <w:tc>
          <w:tcPr>
            <w:tcW w:w="2184" w:type="dxa"/>
            <w:vAlign w:val="center"/>
          </w:tcPr>
          <w:p>
            <w:pPr>
              <w:pStyle w:val="58"/>
              <w:jc w:val="center"/>
            </w:pPr>
            <w:r>
              <w:rPr>
                <w:rFonts w:hint="eastAsia"/>
              </w:rPr>
              <w:t>联系方式</w:t>
            </w:r>
          </w:p>
        </w:tc>
        <w:tc>
          <w:tcPr>
            <w:tcW w:w="241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trPr>
        <w:tc>
          <w:tcPr>
            <w:tcW w:w="2200" w:type="dxa"/>
            <w:vAlign w:val="center"/>
          </w:tcPr>
          <w:p>
            <w:pPr>
              <w:pStyle w:val="58"/>
              <w:jc w:val="center"/>
            </w:pPr>
            <w:r>
              <w:t>承建单位</w:t>
            </w:r>
          </w:p>
        </w:tc>
        <w:tc>
          <w:tcPr>
            <w:tcW w:w="7433" w:type="dxa"/>
            <w:gridSpan w:val="3"/>
            <w:vAlign w:val="center"/>
          </w:tcPr>
          <w:p>
            <w:pPr>
              <w:pStyle w:val="58"/>
            </w:pPr>
          </w:p>
        </w:tc>
      </w:tr>
      <w:tr>
        <w:tblPrEx>
          <w:tblCellMar>
            <w:top w:w="0" w:type="dxa"/>
            <w:left w:w="0" w:type="dxa"/>
            <w:bottom w:w="0" w:type="dxa"/>
            <w:right w:w="0" w:type="dxa"/>
          </w:tblCellMar>
        </w:tblPrEx>
        <w:trPr>
          <w:trHeight w:val="455" w:hRule="atLeast"/>
        </w:trPr>
        <w:tc>
          <w:tcPr>
            <w:tcW w:w="2200" w:type="dxa"/>
            <w:vAlign w:val="center"/>
          </w:tcPr>
          <w:p>
            <w:pPr>
              <w:pStyle w:val="58"/>
              <w:jc w:val="center"/>
            </w:pPr>
            <w:r>
              <w:rPr>
                <w:rFonts w:hint="eastAsia"/>
              </w:rPr>
              <w:t>承建单位联系人</w:t>
            </w:r>
          </w:p>
        </w:tc>
        <w:tc>
          <w:tcPr>
            <w:tcW w:w="2833" w:type="dxa"/>
            <w:vAlign w:val="center"/>
          </w:tcPr>
          <w:p>
            <w:pPr>
              <w:pStyle w:val="58"/>
            </w:pPr>
          </w:p>
        </w:tc>
        <w:tc>
          <w:tcPr>
            <w:tcW w:w="2184" w:type="dxa"/>
            <w:vAlign w:val="center"/>
          </w:tcPr>
          <w:p>
            <w:pPr>
              <w:pStyle w:val="58"/>
              <w:jc w:val="center"/>
            </w:pPr>
            <w:r>
              <w:rPr>
                <w:rFonts w:hint="eastAsia"/>
              </w:rPr>
              <w:t>联系方式</w:t>
            </w:r>
          </w:p>
        </w:tc>
        <w:tc>
          <w:tcPr>
            <w:tcW w:w="241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 w:hRule="atLeast"/>
        </w:trPr>
        <w:tc>
          <w:tcPr>
            <w:tcW w:w="2200" w:type="dxa"/>
            <w:vAlign w:val="center"/>
          </w:tcPr>
          <w:p>
            <w:pPr>
              <w:pStyle w:val="58"/>
              <w:jc w:val="center"/>
            </w:pPr>
            <w:r>
              <w:t>覆盖能源品种</w:t>
            </w:r>
          </w:p>
        </w:tc>
        <w:tc>
          <w:tcPr>
            <w:tcW w:w="2833" w:type="dxa"/>
            <w:vAlign w:val="center"/>
          </w:tcPr>
          <w:p>
            <w:pPr>
              <w:pStyle w:val="58"/>
            </w:pPr>
            <w:r>
              <w:t>□电、□天然气、</w:t>
            </w:r>
          </w:p>
          <w:p>
            <w:pPr>
              <w:pStyle w:val="58"/>
            </w:pPr>
            <w:r>
              <w:t>□煤、□油、□其他</w:t>
            </w:r>
          </w:p>
        </w:tc>
        <w:tc>
          <w:tcPr>
            <w:tcW w:w="2184" w:type="dxa"/>
            <w:vAlign w:val="center"/>
          </w:tcPr>
          <w:p>
            <w:pPr>
              <w:pStyle w:val="58"/>
              <w:jc w:val="center"/>
            </w:pPr>
            <w:r>
              <w:t>能源计量</w:t>
            </w:r>
            <w:r>
              <w:rPr>
                <w:rFonts w:hint="eastAsia"/>
              </w:rPr>
              <w:t>等级</w:t>
            </w:r>
          </w:p>
          <w:p>
            <w:pPr>
              <w:pStyle w:val="58"/>
              <w:jc w:val="center"/>
            </w:pPr>
            <w:r>
              <w:t>（一级/二级/三级）</w:t>
            </w:r>
          </w:p>
        </w:tc>
        <w:tc>
          <w:tcPr>
            <w:tcW w:w="241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2200" w:type="dxa"/>
            <w:vAlign w:val="center"/>
          </w:tcPr>
          <w:p>
            <w:pPr>
              <w:pStyle w:val="58"/>
              <w:jc w:val="center"/>
            </w:pPr>
            <w:r>
              <w:t>开工日期</w:t>
            </w:r>
          </w:p>
        </w:tc>
        <w:tc>
          <w:tcPr>
            <w:tcW w:w="2833" w:type="dxa"/>
            <w:vAlign w:val="center"/>
          </w:tcPr>
          <w:p>
            <w:pPr>
              <w:pStyle w:val="58"/>
              <w:jc w:val="center"/>
            </w:pPr>
            <w:r>
              <w:t>年</w:t>
            </w:r>
            <w:r>
              <w:tab/>
            </w:r>
            <w:r>
              <w:t>月  日</w:t>
            </w:r>
          </w:p>
        </w:tc>
        <w:tc>
          <w:tcPr>
            <w:tcW w:w="2184" w:type="dxa"/>
            <w:vAlign w:val="center"/>
          </w:tcPr>
          <w:p>
            <w:pPr>
              <w:pStyle w:val="58"/>
              <w:jc w:val="center"/>
            </w:pPr>
            <w:r>
              <w:t>完工日期</w:t>
            </w:r>
          </w:p>
        </w:tc>
        <w:tc>
          <w:tcPr>
            <w:tcW w:w="2416" w:type="dxa"/>
            <w:vAlign w:val="center"/>
          </w:tcPr>
          <w:p>
            <w:pPr>
              <w:pStyle w:val="58"/>
              <w:jc w:val="center"/>
            </w:pPr>
            <w:r>
              <w:t>年</w:t>
            </w:r>
            <w:r>
              <w:tab/>
            </w:r>
            <w:r>
              <w:t>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7" w:hRule="atLeast"/>
        </w:trPr>
        <w:tc>
          <w:tcPr>
            <w:tcW w:w="2200" w:type="dxa"/>
            <w:vAlign w:val="center"/>
          </w:tcPr>
          <w:p>
            <w:pPr>
              <w:pStyle w:val="58"/>
              <w:jc w:val="center"/>
            </w:pPr>
            <w:r>
              <w:t>项目简述</w:t>
            </w:r>
          </w:p>
        </w:tc>
        <w:tc>
          <w:tcPr>
            <w:tcW w:w="7433"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0" w:hRule="atLeast"/>
        </w:trPr>
        <w:tc>
          <w:tcPr>
            <w:tcW w:w="2200" w:type="dxa"/>
            <w:vAlign w:val="center"/>
          </w:tcPr>
          <w:p>
            <w:pPr>
              <w:pStyle w:val="58"/>
            </w:pPr>
            <w:r>
              <w:t>数据采集方式（仪表直采、信息系统对接、数据库对接、人工录入、其他）</w:t>
            </w:r>
          </w:p>
        </w:tc>
        <w:tc>
          <w:tcPr>
            <w:tcW w:w="7433" w:type="dxa"/>
            <w:gridSpan w:val="3"/>
            <w:vAlign w:val="center"/>
          </w:tcPr>
          <w:p>
            <w:pPr>
              <w:pStyle w:val="58"/>
            </w:pPr>
            <w:r>
              <w:t>1．能源品种对接方式</w:t>
            </w:r>
          </w:p>
          <w:p>
            <w:pPr>
              <w:pStyle w:val="58"/>
            </w:pPr>
            <w:r>
              <w:t>2．能源品种对接方式</w:t>
            </w:r>
          </w:p>
          <w:p>
            <w:pPr>
              <w:pStyle w:val="58"/>
            </w:pPr>
            <w:r>
              <w:t>3．能源品种对接方式</w:t>
            </w:r>
          </w:p>
          <w:p>
            <w:pPr>
              <w:pStyle w:val="58"/>
            </w:pPr>
            <w:r>
              <w:t>4．能源品种对接方式</w:t>
            </w:r>
          </w:p>
          <w:p>
            <w:pPr>
              <w:pStyle w:val="58"/>
            </w:pPr>
            <w:r>
              <w:t>5．能源品种对接方式</w:t>
            </w:r>
          </w:p>
          <w:p>
            <w:pPr>
              <w:pStyle w:val="58"/>
            </w:pPr>
            <w:r>
              <w:t>6．能源品种对接方式</w:t>
            </w:r>
          </w:p>
          <w:p>
            <w:pPr>
              <w:pStyle w:val="58"/>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033" w:type="dxa"/>
            <w:gridSpan w:val="2"/>
            <w:vAlign w:val="center"/>
          </w:tcPr>
          <w:p>
            <w:pPr>
              <w:pStyle w:val="58"/>
            </w:pPr>
            <w:r>
              <w:t>业主单位：</w:t>
            </w:r>
          </w:p>
        </w:tc>
        <w:tc>
          <w:tcPr>
            <w:tcW w:w="4600" w:type="dxa"/>
            <w:gridSpan w:val="2"/>
            <w:vAlign w:val="center"/>
          </w:tcPr>
          <w:p>
            <w:pPr>
              <w:pStyle w:val="58"/>
            </w:pPr>
            <w:r>
              <w:t>承建单位：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033" w:type="dxa"/>
            <w:gridSpan w:val="2"/>
            <w:vAlign w:val="center"/>
          </w:tcPr>
          <w:p>
            <w:pPr>
              <w:pStyle w:val="58"/>
            </w:pPr>
            <w:r>
              <w:t>授权代表（签章）：</w:t>
            </w:r>
          </w:p>
          <w:p>
            <w:pPr>
              <w:pStyle w:val="58"/>
            </w:pPr>
          </w:p>
          <w:p>
            <w:pPr>
              <w:pStyle w:val="58"/>
            </w:pPr>
          </w:p>
          <w:p>
            <w:pPr>
              <w:pStyle w:val="58"/>
            </w:pPr>
            <w:r>
              <w:t>日期：</w:t>
            </w:r>
            <w:r>
              <w:tab/>
            </w:r>
            <w:r>
              <w:t>年  月</w:t>
            </w:r>
            <w:r>
              <w:tab/>
            </w:r>
            <w:r>
              <w:t>日</w:t>
            </w:r>
          </w:p>
        </w:tc>
        <w:tc>
          <w:tcPr>
            <w:tcW w:w="4600" w:type="dxa"/>
            <w:gridSpan w:val="2"/>
            <w:vAlign w:val="center"/>
          </w:tcPr>
          <w:p>
            <w:pPr>
              <w:pStyle w:val="58"/>
            </w:pPr>
            <w:r>
              <w:t>授权代表（签章）：</w:t>
            </w:r>
          </w:p>
          <w:p>
            <w:pPr>
              <w:pStyle w:val="58"/>
            </w:pPr>
          </w:p>
          <w:p>
            <w:pPr>
              <w:pStyle w:val="58"/>
            </w:pPr>
          </w:p>
          <w:p>
            <w:pPr>
              <w:pStyle w:val="58"/>
            </w:pPr>
            <w:r>
              <w:t>日期：</w:t>
            </w:r>
            <w:r>
              <w:tab/>
            </w:r>
            <w:r>
              <w:t>年  月  日</w:t>
            </w:r>
          </w:p>
        </w:tc>
      </w:tr>
    </w:tbl>
    <w:p>
      <w:pPr>
        <w:pStyle w:val="57"/>
        <w:ind w:firstLine="420"/>
        <w:rPr>
          <w:szCs w:val="22"/>
        </w:rPr>
      </w:pPr>
      <w:r>
        <w:rPr>
          <w:rFonts w:hint="eastAsia"/>
          <w:szCs w:val="22"/>
        </w:rPr>
        <w:t>说明：1.上表需要加盖单位公章，以电子文档格式提交。</w:t>
      </w:r>
    </w:p>
    <w:p>
      <w:pPr>
        <w:pStyle w:val="57"/>
        <w:ind w:firstLine="420"/>
        <w:jc w:val="center"/>
      </w:pPr>
    </w:p>
    <w:p>
      <w:pPr>
        <w:pStyle w:val="105"/>
        <w:numPr>
          <w:ilvl w:val="1"/>
          <w:numId w:val="0"/>
        </w:numPr>
        <w:spacing w:before="312" w:after="312"/>
        <w:rPr>
          <w:szCs w:val="22"/>
        </w:rPr>
      </w:pPr>
      <w:bookmarkStart w:id="81" w:name="_Toc24384"/>
      <w:bookmarkStart w:id="82" w:name="_Toc32312"/>
      <w:r>
        <w:rPr>
          <w:rFonts w:hint="eastAsia"/>
          <w:szCs w:val="22"/>
        </w:rPr>
        <w:t>附件1</w:t>
      </w:r>
      <w:bookmarkEnd w:id="81"/>
      <w:bookmarkEnd w:id="82"/>
      <w:r>
        <w:rPr>
          <w:szCs w:val="22"/>
        </w:rPr>
        <w:t xml:space="preserve"> </w:t>
      </w:r>
    </w:p>
    <w:p>
      <w:pPr>
        <w:rPr>
          <w:sz w:val="30"/>
          <w:szCs w:val="30"/>
        </w:rPr>
      </w:pPr>
    </w:p>
    <w:p>
      <w:pPr>
        <w:rPr>
          <w:sz w:val="30"/>
          <w:szCs w:val="30"/>
        </w:rPr>
      </w:pPr>
    </w:p>
    <w:p>
      <w:pPr>
        <w:ind w:left="1216" w:leftChars="-52" w:hanging="1325" w:hangingChars="440"/>
        <w:jc w:val="center"/>
        <w:rPr>
          <w:b/>
          <w:bCs/>
          <w:sz w:val="30"/>
          <w:szCs w:val="30"/>
        </w:rPr>
      </w:pPr>
    </w:p>
    <w:p>
      <w:pPr>
        <w:ind w:firstLine="750" w:firstLineChars="250"/>
        <w:rPr>
          <w:sz w:val="30"/>
          <w:szCs w:val="30"/>
        </w:rPr>
      </w:pPr>
    </w:p>
    <w:p>
      <w:pPr>
        <w:rPr>
          <w:sz w:val="30"/>
          <w:szCs w:val="30"/>
        </w:rPr>
      </w:pPr>
    </w:p>
    <w:p>
      <w:pPr>
        <w:spacing w:line="240" w:lineRule="auto"/>
        <w:ind w:right="214" w:rightChars="102"/>
        <w:jc w:val="center"/>
        <w:rPr>
          <w:rFonts w:eastAsia="黑体"/>
          <w:b/>
          <w:sz w:val="84"/>
          <w:szCs w:val="84"/>
        </w:rPr>
      </w:pPr>
      <w:r>
        <w:rPr>
          <w:rFonts w:hint="eastAsia"/>
          <w:b/>
          <w:sz w:val="84"/>
          <w:szCs w:val="84"/>
        </w:rPr>
        <w:t>测  试  报  告</w:t>
      </w:r>
    </w:p>
    <w:p>
      <w:pPr>
        <w:pStyle w:val="57"/>
        <w:ind w:firstLine="420"/>
        <w:jc w:val="left"/>
      </w:pPr>
    </w:p>
    <w:p>
      <w:pPr>
        <w:pStyle w:val="57"/>
        <w:ind w:firstLine="420"/>
        <w:jc w:val="center"/>
      </w:pPr>
    </w:p>
    <w:tbl>
      <w:tblPr>
        <w:tblStyle w:val="27"/>
        <w:tblpPr w:leftFromText="180" w:rightFromText="180" w:vertAnchor="text" w:horzAnchor="page" w:tblpX="2205" w:tblpY="455"/>
        <w:tblOverlap w:val="never"/>
        <w:tblW w:w="0" w:type="auto"/>
        <w:tblInd w:w="0" w:type="dxa"/>
        <w:tblLayout w:type="autofit"/>
        <w:tblCellMar>
          <w:top w:w="0" w:type="dxa"/>
          <w:left w:w="108" w:type="dxa"/>
          <w:bottom w:w="0" w:type="dxa"/>
          <w:right w:w="108" w:type="dxa"/>
        </w:tblCellMar>
      </w:tblPr>
      <w:tblGrid>
        <w:gridCol w:w="2635"/>
        <w:gridCol w:w="4904"/>
      </w:tblGrid>
      <w:tr>
        <w:tblPrEx>
          <w:tblCellMar>
            <w:top w:w="0" w:type="dxa"/>
            <w:left w:w="108" w:type="dxa"/>
            <w:bottom w:w="0" w:type="dxa"/>
            <w:right w:w="108" w:type="dxa"/>
          </w:tblCellMar>
        </w:tblPrEx>
        <w:trPr>
          <w:trHeight w:val="1213" w:hRule="atLeast"/>
        </w:trPr>
        <w:tc>
          <w:tcPr>
            <w:tcW w:w="2635" w:type="dxa"/>
            <w:vAlign w:val="bottom"/>
          </w:tcPr>
          <w:p>
            <w:pPr>
              <w:pStyle w:val="58"/>
              <w:jc w:val="center"/>
              <w:rPr>
                <w:sz w:val="28"/>
                <w:szCs w:val="28"/>
              </w:rPr>
            </w:pPr>
            <w:r>
              <w:rPr>
                <w:rFonts w:hint="eastAsia"/>
                <w:sz w:val="28"/>
                <w:szCs w:val="28"/>
              </w:rPr>
              <w:t>项目名称：</w:t>
            </w:r>
          </w:p>
        </w:tc>
        <w:tc>
          <w:tcPr>
            <w:tcW w:w="4904" w:type="dxa"/>
            <w:tcBorders>
              <w:bottom w:val="single" w:color="auto" w:sz="4" w:space="0"/>
            </w:tcBorders>
            <w:vAlign w:val="bottom"/>
          </w:tcPr>
          <w:p>
            <w:pPr>
              <w:pStyle w:val="58"/>
              <w:rPr>
                <w:sz w:val="28"/>
                <w:szCs w:val="28"/>
              </w:rPr>
            </w:pPr>
            <w:r>
              <w:rPr>
                <w:rFonts w:hint="eastAsia"/>
                <w:sz w:val="28"/>
                <w:szCs w:val="28"/>
              </w:rPr>
              <w:t>湖北省重点用能单位能耗在线监测企业端数据接入符合性测试</w:t>
            </w:r>
          </w:p>
        </w:tc>
      </w:tr>
      <w:tr>
        <w:tblPrEx>
          <w:tblCellMar>
            <w:top w:w="0" w:type="dxa"/>
            <w:left w:w="108" w:type="dxa"/>
            <w:bottom w:w="0" w:type="dxa"/>
            <w:right w:w="108" w:type="dxa"/>
          </w:tblCellMar>
        </w:tblPrEx>
        <w:trPr>
          <w:trHeight w:val="1222" w:hRule="atLeast"/>
        </w:trPr>
        <w:tc>
          <w:tcPr>
            <w:tcW w:w="2635" w:type="dxa"/>
            <w:vAlign w:val="bottom"/>
          </w:tcPr>
          <w:p>
            <w:pPr>
              <w:pStyle w:val="58"/>
              <w:jc w:val="center"/>
              <w:rPr>
                <w:sz w:val="28"/>
                <w:szCs w:val="28"/>
              </w:rPr>
            </w:pPr>
            <w:r>
              <w:rPr>
                <w:rFonts w:hint="eastAsia"/>
                <w:sz w:val="28"/>
                <w:szCs w:val="28"/>
              </w:rPr>
              <w:t>用能单位：</w:t>
            </w:r>
          </w:p>
        </w:tc>
        <w:tc>
          <w:tcPr>
            <w:tcW w:w="4904" w:type="dxa"/>
            <w:tcBorders>
              <w:top w:val="single" w:color="auto" w:sz="4" w:space="0"/>
              <w:bottom w:val="single" w:color="auto" w:sz="4" w:space="0"/>
            </w:tcBorders>
            <w:vAlign w:val="bottom"/>
          </w:tcPr>
          <w:p>
            <w:pPr>
              <w:pStyle w:val="58"/>
              <w:rPr>
                <w:sz w:val="28"/>
                <w:szCs w:val="28"/>
              </w:rPr>
            </w:pPr>
          </w:p>
        </w:tc>
      </w:tr>
      <w:tr>
        <w:tblPrEx>
          <w:tblCellMar>
            <w:top w:w="0" w:type="dxa"/>
            <w:left w:w="108" w:type="dxa"/>
            <w:bottom w:w="0" w:type="dxa"/>
            <w:right w:w="108" w:type="dxa"/>
          </w:tblCellMar>
        </w:tblPrEx>
        <w:trPr>
          <w:trHeight w:val="1231" w:hRule="atLeast"/>
        </w:trPr>
        <w:tc>
          <w:tcPr>
            <w:tcW w:w="2635" w:type="dxa"/>
            <w:vAlign w:val="bottom"/>
          </w:tcPr>
          <w:p>
            <w:pPr>
              <w:pStyle w:val="58"/>
              <w:jc w:val="center"/>
              <w:rPr>
                <w:sz w:val="28"/>
                <w:szCs w:val="28"/>
              </w:rPr>
            </w:pPr>
            <w:r>
              <w:rPr>
                <w:rFonts w:hint="eastAsia"/>
                <w:sz w:val="28"/>
                <w:szCs w:val="28"/>
              </w:rPr>
              <w:t>测试单位：</w:t>
            </w:r>
          </w:p>
        </w:tc>
        <w:tc>
          <w:tcPr>
            <w:tcW w:w="4904" w:type="dxa"/>
            <w:tcBorders>
              <w:top w:val="single" w:color="auto" w:sz="4" w:space="0"/>
              <w:bottom w:val="single" w:color="auto" w:sz="4" w:space="0"/>
            </w:tcBorders>
            <w:vAlign w:val="bottom"/>
          </w:tcPr>
          <w:p>
            <w:pPr>
              <w:pStyle w:val="58"/>
              <w:rPr>
                <w:sz w:val="28"/>
                <w:szCs w:val="28"/>
              </w:rPr>
            </w:pPr>
            <w:r>
              <w:rPr>
                <w:rFonts w:hint="eastAsia"/>
                <w:sz w:val="28"/>
                <w:szCs w:val="28"/>
              </w:rPr>
              <w:t>湖北省计量测试技术研究院</w:t>
            </w:r>
          </w:p>
        </w:tc>
      </w:tr>
    </w:tbl>
    <w:p>
      <w:pPr>
        <w:pStyle w:val="233"/>
        <w:spacing w:before="156" w:after="156"/>
      </w:pPr>
    </w:p>
    <w:p>
      <w:pPr>
        <w:pStyle w:val="66"/>
        <w:numPr>
          <w:ilvl w:val="0"/>
          <w:numId w:val="0"/>
        </w:numPr>
        <w:spacing w:before="156" w:after="156"/>
        <w:jc w:val="center"/>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r>
        <w:br w:type="page"/>
      </w:r>
    </w:p>
    <w:p>
      <w:pPr>
        <w:pStyle w:val="57"/>
        <w:ind w:firstLine="420"/>
      </w:pPr>
    </w:p>
    <w:tbl>
      <w:tblPr>
        <w:tblStyle w:val="27"/>
        <w:tblpPr w:leftFromText="180" w:rightFromText="180" w:vertAnchor="text" w:horzAnchor="margin" w:tblpXSpec="center" w:tblpY="34"/>
        <w:tblW w:w="1026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4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809" w:type="dxa"/>
            <w:vAlign w:val="center"/>
          </w:tcPr>
          <w:p>
            <w:pPr>
              <w:pStyle w:val="58"/>
              <w:jc w:val="center"/>
            </w:pPr>
            <w:r>
              <w:rPr>
                <w:rFonts w:hint="eastAsia"/>
              </w:rPr>
              <w:t>软件/系统名称</w:t>
            </w:r>
          </w:p>
        </w:tc>
        <w:tc>
          <w:tcPr>
            <w:tcW w:w="8451" w:type="dxa"/>
            <w:vAlign w:val="center"/>
          </w:tcPr>
          <w:p>
            <w:pPr>
              <w:pStyle w:val="58"/>
              <w:jc w:val="center"/>
            </w:pPr>
            <w:r>
              <w:rPr>
                <w:rFonts w:hint="eastAsia"/>
              </w:rPr>
              <w:t>湖北省重点用能单位能耗在线监测企业端数据接入符合性测试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809" w:type="dxa"/>
            <w:vAlign w:val="center"/>
          </w:tcPr>
          <w:p>
            <w:pPr>
              <w:pStyle w:val="58"/>
              <w:jc w:val="center"/>
            </w:pPr>
            <w:r>
              <w:rPr>
                <w:rFonts w:hint="eastAsia"/>
              </w:rPr>
              <w:t>用能单位</w:t>
            </w:r>
          </w:p>
        </w:tc>
        <w:tc>
          <w:tcPr>
            <w:tcW w:w="8451" w:type="dxa"/>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809" w:type="dxa"/>
            <w:tcBorders>
              <w:right w:val="single" w:color="auto" w:sz="4" w:space="0"/>
            </w:tcBorders>
            <w:vAlign w:val="center"/>
          </w:tcPr>
          <w:p>
            <w:pPr>
              <w:pStyle w:val="58"/>
              <w:jc w:val="center"/>
            </w:pPr>
            <w:r>
              <w:rPr>
                <w:rFonts w:hint="eastAsia"/>
              </w:rPr>
              <w:t>测试起止日期</w:t>
            </w:r>
          </w:p>
        </w:tc>
        <w:tc>
          <w:tcPr>
            <w:tcW w:w="8451" w:type="dxa"/>
            <w:tcBorders>
              <w:top w:val="single" w:color="auto" w:sz="4" w:space="0"/>
              <w:left w:val="single" w:color="auto" w:sz="4" w:space="0"/>
              <w:bottom w:val="single" w:color="auto" w:sz="4" w:space="0"/>
            </w:tcBorders>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1809" w:type="dxa"/>
            <w:vAlign w:val="center"/>
          </w:tcPr>
          <w:p>
            <w:pPr>
              <w:pStyle w:val="58"/>
              <w:jc w:val="center"/>
            </w:pPr>
            <w:r>
              <w:rPr>
                <w:rFonts w:hint="eastAsia"/>
              </w:rPr>
              <w:t>测试依据</w:t>
            </w:r>
          </w:p>
        </w:tc>
        <w:tc>
          <w:tcPr>
            <w:tcW w:w="8451" w:type="dxa"/>
            <w:vAlign w:val="center"/>
          </w:tcPr>
          <w:p>
            <w:pPr>
              <w:pStyle w:val="58"/>
            </w:pPr>
            <w:r>
              <w:rPr>
                <w:rFonts w:hint="eastAsia"/>
              </w:rPr>
              <w:t>1.《湖北省重点用能单位能耗在线监测系统能耗监测端设备测试技术规范》</w:t>
            </w:r>
          </w:p>
          <w:p>
            <w:pPr>
              <w:pStyle w:val="58"/>
            </w:pPr>
            <w:r>
              <w:rPr>
                <w:rFonts w:hint="eastAsia"/>
              </w:rPr>
              <w:t>2.</w:t>
            </w:r>
            <w:r>
              <w:t>GB/T19582</w:t>
            </w:r>
            <w:r>
              <w:rPr>
                <w:rFonts w:hint="eastAsia"/>
              </w:rPr>
              <w:t>《</w:t>
            </w:r>
            <w:r>
              <w:t>基于Modbus协议的工业自动化网络协议规范</w:t>
            </w:r>
            <w:r>
              <w:rPr>
                <w:rFonts w:hint="eastAsia"/>
              </w:rPr>
              <w:t>》</w:t>
            </w:r>
            <w:r>
              <w:br w:type="textWrapping"/>
            </w:r>
            <w:r>
              <w:rPr>
                <w:rFonts w:hint="eastAsia"/>
              </w:rPr>
              <w:t>3.</w:t>
            </w:r>
            <w:r>
              <w:t>DL/T645</w:t>
            </w:r>
            <w:r>
              <w:rPr>
                <w:rFonts w:hint="eastAsia"/>
              </w:rPr>
              <w:t>《</w:t>
            </w:r>
            <w:r>
              <w:t>多功能电能表通信协议</w:t>
            </w:r>
            <w:r>
              <w:rPr>
                <w:rFonts w:hint="eastAsia"/>
              </w:rPr>
              <w:t>》</w:t>
            </w:r>
            <w:r>
              <w:br w:type="textWrapping"/>
            </w:r>
            <w:r>
              <w:rPr>
                <w:rFonts w:hint="eastAsia"/>
              </w:rPr>
              <w:t>4.</w:t>
            </w:r>
            <w:r>
              <w:t>CJ/T188</w:t>
            </w:r>
            <w:r>
              <w:rPr>
                <w:rFonts w:hint="eastAsia"/>
              </w:rPr>
              <w:t>《</w:t>
            </w:r>
            <w:r>
              <w:t>用计量仪表数据传输技术条件</w:t>
            </w:r>
            <w:r>
              <w:rPr>
                <w:rFonts w:hint="eastAsia"/>
              </w:rPr>
              <w:t>》</w:t>
            </w:r>
            <w:r>
              <w:br w:type="textWrapping"/>
            </w:r>
            <w:r>
              <w:rPr>
                <w:rFonts w:hint="eastAsia"/>
              </w:rPr>
              <w:t>5.</w:t>
            </w:r>
            <w:r>
              <w:t>GB/T20277-2015</w:t>
            </w:r>
            <w:r>
              <w:rPr>
                <w:rFonts w:hint="eastAsia"/>
              </w:rPr>
              <w:t>《</w:t>
            </w:r>
            <w:r>
              <w:t>信息安全技术网络和终端隔离产品测试评价方法</w:t>
            </w:r>
            <w:r>
              <w:rPr>
                <w:rFonts w:hint="eastAsia"/>
              </w:rPr>
              <w:t>》</w:t>
            </w:r>
          </w:p>
          <w:p>
            <w:pPr>
              <w:pStyle w:val="58"/>
            </w:pPr>
            <w:r>
              <w:rPr>
                <w:rFonts w:hint="eastAsia"/>
              </w:rPr>
              <w:t>6.</w:t>
            </w:r>
            <w:r>
              <w:t>NHJC-2018重点用能单位能耗在线监测系统技术规范（试行）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809" w:type="dxa"/>
            <w:vAlign w:val="center"/>
          </w:tcPr>
          <w:p>
            <w:pPr>
              <w:pStyle w:val="58"/>
              <w:jc w:val="center"/>
            </w:pPr>
            <w:r>
              <w:rPr>
                <w:rFonts w:hint="eastAsia"/>
              </w:rPr>
              <w:t>测试情况说明</w:t>
            </w:r>
          </w:p>
        </w:tc>
        <w:tc>
          <w:tcPr>
            <w:tcW w:w="8451" w:type="dxa"/>
            <w:vAlign w:val="center"/>
          </w:tcPr>
          <w:p>
            <w:pPr>
              <w:pStyle w:val="58"/>
            </w:pPr>
            <w:r>
              <w:rPr>
                <w:rFonts w:hint="eastAsia"/>
              </w:rPr>
              <w:t>对该用能单位的数据对接资料、企业端实时数据接入、企业提交数据以及其他资料进行了测试。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9" w:hRule="atLeast"/>
        </w:trPr>
        <w:tc>
          <w:tcPr>
            <w:tcW w:w="1809" w:type="dxa"/>
            <w:vAlign w:val="center"/>
          </w:tcPr>
          <w:p>
            <w:pPr>
              <w:pStyle w:val="58"/>
              <w:jc w:val="center"/>
            </w:pPr>
            <w:r>
              <w:rPr>
                <w:rFonts w:hint="eastAsia"/>
              </w:rPr>
              <w:t>测试结论</w:t>
            </w:r>
          </w:p>
        </w:tc>
        <w:tc>
          <w:tcPr>
            <w:tcW w:w="8451" w:type="dxa"/>
            <w:vAlign w:val="center"/>
          </w:tcPr>
          <w:p>
            <w:pPr>
              <w:pStyle w:val="58"/>
            </w:pPr>
          </w:p>
          <w:p>
            <w:pPr>
              <w:pStyle w:val="58"/>
            </w:pPr>
            <w:r>
              <w:rPr>
                <w:rFonts w:hint="eastAsia"/>
              </w:rPr>
              <w:t>测试环境真实有效、文档资料齐全、符合测试要求。</w:t>
            </w:r>
          </w:p>
          <w:p>
            <w:pPr>
              <w:pStyle w:val="58"/>
            </w:pPr>
            <w:r>
              <w:rPr>
                <w:rFonts w:hint="eastAsia"/>
              </w:rPr>
              <w:t>省平台数据对接资料共7项功能点，其中符合7项。</w:t>
            </w:r>
          </w:p>
          <w:p>
            <w:pPr>
              <w:pStyle w:val="58"/>
            </w:pPr>
            <w:r>
              <w:rPr>
                <w:rFonts w:hint="eastAsia"/>
              </w:rPr>
              <w:t>企业端实时数据接入共8项功能点，其中符合8项。</w:t>
            </w:r>
          </w:p>
          <w:p>
            <w:pPr>
              <w:pStyle w:val="58"/>
            </w:pPr>
            <w:r>
              <w:rPr>
                <w:rFonts w:hint="eastAsia"/>
              </w:rPr>
              <w:t>企业历史数据共2项功能点，其中符合2项。</w:t>
            </w:r>
          </w:p>
          <w:p>
            <w:pPr>
              <w:pStyle w:val="58"/>
            </w:pPr>
            <w:r>
              <w:rPr>
                <w:rFonts w:hint="eastAsia"/>
              </w:rPr>
              <w:t>其它资料共2项功能点，其中符合2项。</w:t>
            </w:r>
          </w:p>
          <w:p>
            <w:pPr>
              <w:pStyle w:val="58"/>
            </w:pPr>
            <w:r>
              <w:rPr>
                <w:rFonts w:hint="eastAsia"/>
              </w:rPr>
              <w:t>综合以上内容，测试组认为：该用能单位数据接入符合湖北省重点用能单位能耗在线监测系统企业端数据接入要求，同意通过测试。</w:t>
            </w:r>
          </w:p>
          <w:p>
            <w:pPr>
              <w:pStyle w:val="58"/>
            </w:pPr>
          </w:p>
          <w:p>
            <w:pPr>
              <w:pStyle w:val="58"/>
            </w:pPr>
          </w:p>
          <w:p>
            <w:pPr>
              <w:pStyle w:val="58"/>
            </w:pPr>
            <w:r>
              <w:rPr>
                <w:rFonts w:hint="eastAsia"/>
              </w:rPr>
              <w:t xml:space="preserve">                                      签发日期：    年    月    日</w:t>
            </w:r>
          </w:p>
          <w:p>
            <w:pPr>
              <w:pStyle w:val="58"/>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1809" w:type="dxa"/>
            <w:vAlign w:val="center"/>
          </w:tcPr>
          <w:p>
            <w:pPr>
              <w:pStyle w:val="58"/>
              <w:jc w:val="center"/>
            </w:pPr>
            <w:r>
              <w:rPr>
                <w:rFonts w:hint="eastAsia"/>
              </w:rPr>
              <w:t>备注</w:t>
            </w:r>
          </w:p>
        </w:tc>
        <w:tc>
          <w:tcPr>
            <w:tcW w:w="8451" w:type="dxa"/>
            <w:vAlign w:val="center"/>
          </w:tcPr>
          <w:p>
            <w:pPr>
              <w:pStyle w:val="58"/>
            </w:pPr>
          </w:p>
        </w:tc>
      </w:tr>
    </w:tbl>
    <w:p>
      <w:pPr>
        <w:pStyle w:val="58"/>
      </w:pPr>
      <w:bookmarkStart w:id="83" w:name="_Toc6219"/>
      <w:r>
        <w:rPr>
          <w:rFonts w:hint="eastAsia"/>
        </w:rPr>
        <w:t>测试人员:                   复核人员：                  批准人员：</w:t>
      </w:r>
      <w:r>
        <w:rPr>
          <w:rFonts w:hint="eastAsia"/>
        </w:rPr>
        <w:br w:type="page"/>
      </w:r>
      <w:bookmarkEnd w:id="83"/>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36"/>
        <w:gridCol w:w="3232"/>
        <w:gridCol w:w="4358"/>
        <w:gridCol w:w="13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332" w:type="pct"/>
            <w:vAlign w:val="center"/>
          </w:tcPr>
          <w:p>
            <w:pPr>
              <w:pStyle w:val="58"/>
            </w:pPr>
            <w:r>
              <w:t>序号</w:t>
            </w:r>
          </w:p>
        </w:tc>
        <w:tc>
          <w:tcPr>
            <w:tcW w:w="1688" w:type="pct"/>
            <w:vAlign w:val="center"/>
          </w:tcPr>
          <w:p>
            <w:pPr>
              <w:pStyle w:val="58"/>
            </w:pPr>
            <w:r>
              <w:rPr>
                <w:rFonts w:hint="eastAsia"/>
              </w:rPr>
              <w:t>测试</w:t>
            </w:r>
            <w:r>
              <w:t>项目</w:t>
            </w:r>
          </w:p>
        </w:tc>
        <w:tc>
          <w:tcPr>
            <w:tcW w:w="2276" w:type="pct"/>
            <w:vAlign w:val="center"/>
          </w:tcPr>
          <w:p>
            <w:pPr>
              <w:pStyle w:val="58"/>
            </w:pPr>
            <w:r>
              <w:rPr>
                <w:rFonts w:hint="eastAsia"/>
              </w:rPr>
              <w:t>技术要求</w:t>
            </w:r>
          </w:p>
        </w:tc>
        <w:tc>
          <w:tcPr>
            <w:tcW w:w="702" w:type="pct"/>
            <w:vAlign w:val="center"/>
          </w:tcPr>
          <w:p>
            <w:pPr>
              <w:pStyle w:val="58"/>
            </w:pPr>
            <w:r>
              <w:rPr>
                <w:rFonts w:hint="eastAsia"/>
              </w:rPr>
              <w:t>测试</w:t>
            </w:r>
            <w:r>
              <w:t>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w:t>
            </w:r>
          </w:p>
        </w:tc>
        <w:tc>
          <w:tcPr>
            <w:tcW w:w="1688" w:type="pct"/>
            <w:vMerge w:val="restart"/>
            <w:vAlign w:val="center"/>
          </w:tcPr>
          <w:p>
            <w:pPr>
              <w:pStyle w:val="58"/>
            </w:pPr>
            <w:r>
              <w:rPr>
                <w:rFonts w:hint="eastAsia"/>
              </w:rPr>
              <w:t>省平台数据对接资料</w:t>
            </w:r>
          </w:p>
        </w:tc>
        <w:tc>
          <w:tcPr>
            <w:tcW w:w="2276" w:type="pct"/>
            <w:vAlign w:val="center"/>
          </w:tcPr>
          <w:p>
            <w:pPr>
              <w:pStyle w:val="58"/>
            </w:pPr>
            <w:r>
              <w:rPr>
                <w:rFonts w:hint="eastAsia"/>
              </w:rPr>
              <w:t>省平台数据对接申请表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2</w:t>
            </w:r>
          </w:p>
        </w:tc>
        <w:tc>
          <w:tcPr>
            <w:tcW w:w="1688" w:type="pct"/>
            <w:vMerge w:val="continue"/>
            <w:vAlign w:val="center"/>
          </w:tcPr>
          <w:p>
            <w:pPr>
              <w:pStyle w:val="58"/>
            </w:pPr>
          </w:p>
        </w:tc>
        <w:tc>
          <w:tcPr>
            <w:tcW w:w="2276" w:type="pct"/>
            <w:vAlign w:val="center"/>
          </w:tcPr>
          <w:p>
            <w:pPr>
              <w:pStyle w:val="58"/>
            </w:pPr>
            <w:r>
              <w:rPr>
                <w:rFonts w:hint="eastAsia"/>
              </w:rPr>
              <w:t>湖北省重点用能单位能耗在线监测系统能耗监测端设备测试报告</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3</w:t>
            </w:r>
          </w:p>
        </w:tc>
        <w:tc>
          <w:tcPr>
            <w:tcW w:w="1688" w:type="pct"/>
            <w:vMerge w:val="continue"/>
            <w:vAlign w:val="center"/>
          </w:tcPr>
          <w:p>
            <w:pPr>
              <w:pStyle w:val="58"/>
            </w:pPr>
          </w:p>
        </w:tc>
        <w:tc>
          <w:tcPr>
            <w:tcW w:w="2276" w:type="pct"/>
            <w:vAlign w:val="center"/>
          </w:tcPr>
          <w:p>
            <w:pPr>
              <w:pStyle w:val="58"/>
            </w:pPr>
            <w:r>
              <w:rPr>
                <w:rFonts w:hint="eastAsia"/>
              </w:rPr>
              <w:t>企业数据真实性承诺书</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4</w:t>
            </w:r>
          </w:p>
        </w:tc>
        <w:tc>
          <w:tcPr>
            <w:tcW w:w="1688" w:type="pct"/>
            <w:vMerge w:val="continue"/>
            <w:vAlign w:val="center"/>
          </w:tcPr>
          <w:p>
            <w:pPr>
              <w:pStyle w:val="58"/>
            </w:pPr>
          </w:p>
        </w:tc>
        <w:tc>
          <w:tcPr>
            <w:tcW w:w="2276" w:type="pct"/>
            <w:vAlign w:val="center"/>
          </w:tcPr>
          <w:p>
            <w:pPr>
              <w:pStyle w:val="58"/>
            </w:pPr>
            <w:r>
              <w:rPr>
                <w:rFonts w:hint="eastAsia"/>
              </w:rPr>
              <w:t>“十三五”期间申请单位能耗年度报表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5</w:t>
            </w:r>
          </w:p>
        </w:tc>
        <w:tc>
          <w:tcPr>
            <w:tcW w:w="1688" w:type="pct"/>
            <w:vMerge w:val="continue"/>
            <w:vAlign w:val="center"/>
          </w:tcPr>
          <w:p>
            <w:pPr>
              <w:pStyle w:val="58"/>
            </w:pPr>
          </w:p>
        </w:tc>
        <w:tc>
          <w:tcPr>
            <w:tcW w:w="2276" w:type="pct"/>
            <w:vAlign w:val="center"/>
          </w:tcPr>
          <w:p>
            <w:pPr>
              <w:pStyle w:val="58"/>
            </w:pPr>
            <w:r>
              <w:rPr>
                <w:rFonts w:hint="eastAsia"/>
              </w:rPr>
              <w:t>企业盖章的设计方案反馈确认表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6</w:t>
            </w:r>
          </w:p>
        </w:tc>
        <w:tc>
          <w:tcPr>
            <w:tcW w:w="1688" w:type="pct"/>
            <w:vMerge w:val="continue"/>
            <w:vAlign w:val="center"/>
          </w:tcPr>
          <w:p>
            <w:pPr>
              <w:pStyle w:val="58"/>
            </w:pPr>
          </w:p>
        </w:tc>
        <w:tc>
          <w:tcPr>
            <w:tcW w:w="2276" w:type="pct"/>
            <w:vAlign w:val="center"/>
          </w:tcPr>
          <w:p>
            <w:pPr>
              <w:pStyle w:val="58"/>
            </w:pPr>
            <w:r>
              <w:rPr>
                <w:rFonts w:hint="eastAsia"/>
              </w:rPr>
              <w:t>单位数字证书业务受理表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7</w:t>
            </w:r>
          </w:p>
        </w:tc>
        <w:tc>
          <w:tcPr>
            <w:tcW w:w="1688" w:type="pct"/>
            <w:vMerge w:val="continue"/>
            <w:vAlign w:val="center"/>
          </w:tcPr>
          <w:p>
            <w:pPr>
              <w:pStyle w:val="58"/>
            </w:pPr>
          </w:p>
        </w:tc>
        <w:tc>
          <w:tcPr>
            <w:tcW w:w="2276" w:type="pct"/>
            <w:vAlign w:val="center"/>
          </w:tcPr>
          <w:p>
            <w:pPr>
              <w:pStyle w:val="58"/>
            </w:pPr>
            <w:r>
              <w:rPr>
                <w:rFonts w:hint="eastAsia"/>
              </w:rPr>
              <w:t>单位工作人员数字证书业务受理表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8</w:t>
            </w:r>
          </w:p>
        </w:tc>
        <w:tc>
          <w:tcPr>
            <w:tcW w:w="1688" w:type="pct"/>
            <w:vMerge w:val="restart"/>
            <w:vAlign w:val="center"/>
          </w:tcPr>
          <w:p>
            <w:pPr>
              <w:pStyle w:val="58"/>
            </w:pPr>
            <w:r>
              <w:rPr>
                <w:rFonts w:hint="eastAsia"/>
              </w:rPr>
              <w:t>企业端实时数据接入</w:t>
            </w:r>
          </w:p>
        </w:tc>
        <w:tc>
          <w:tcPr>
            <w:tcW w:w="2276" w:type="pct"/>
            <w:vAlign w:val="center"/>
          </w:tcPr>
          <w:p>
            <w:pPr>
              <w:pStyle w:val="58"/>
            </w:pPr>
            <w:r>
              <w:rPr>
                <w:rFonts w:hint="eastAsia"/>
              </w:rPr>
              <w:t>CA数字证书领取和集成</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9</w:t>
            </w:r>
          </w:p>
        </w:tc>
        <w:tc>
          <w:tcPr>
            <w:tcW w:w="1688" w:type="pct"/>
            <w:vMerge w:val="continue"/>
            <w:vAlign w:val="center"/>
          </w:tcPr>
          <w:p>
            <w:pPr>
              <w:pStyle w:val="58"/>
            </w:pPr>
          </w:p>
        </w:tc>
        <w:tc>
          <w:tcPr>
            <w:tcW w:w="2276" w:type="pct"/>
            <w:vAlign w:val="center"/>
          </w:tcPr>
          <w:p>
            <w:pPr>
              <w:pStyle w:val="58"/>
            </w:pPr>
            <w:r>
              <w:rPr>
                <w:rFonts w:hint="eastAsia"/>
              </w:rPr>
              <w:t>企业端注册</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10</w:t>
            </w:r>
          </w:p>
        </w:tc>
        <w:tc>
          <w:tcPr>
            <w:tcW w:w="1688" w:type="pct"/>
            <w:vMerge w:val="continue"/>
            <w:vAlign w:val="center"/>
          </w:tcPr>
          <w:p>
            <w:pPr>
              <w:pStyle w:val="58"/>
            </w:pPr>
          </w:p>
        </w:tc>
        <w:tc>
          <w:tcPr>
            <w:tcW w:w="2276" w:type="pct"/>
            <w:vAlign w:val="center"/>
          </w:tcPr>
          <w:p>
            <w:pPr>
              <w:pStyle w:val="58"/>
            </w:pPr>
            <w:r>
              <w:rPr>
                <w:rFonts w:hint="eastAsia"/>
              </w:rPr>
              <w:t>企业基本信息正确</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11</w:t>
            </w:r>
          </w:p>
        </w:tc>
        <w:tc>
          <w:tcPr>
            <w:tcW w:w="1688" w:type="pct"/>
            <w:vMerge w:val="continue"/>
            <w:vAlign w:val="center"/>
          </w:tcPr>
          <w:p>
            <w:pPr>
              <w:pStyle w:val="58"/>
            </w:pPr>
          </w:p>
        </w:tc>
        <w:tc>
          <w:tcPr>
            <w:tcW w:w="2276" w:type="pct"/>
            <w:vAlign w:val="center"/>
          </w:tcPr>
          <w:p>
            <w:pPr>
              <w:pStyle w:val="58"/>
            </w:pPr>
            <w:r>
              <w:rPr>
                <w:rFonts w:hint="eastAsia"/>
              </w:rPr>
              <w:t>能耗采集指标正确</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12</w:t>
            </w:r>
          </w:p>
        </w:tc>
        <w:tc>
          <w:tcPr>
            <w:tcW w:w="1688" w:type="pct"/>
            <w:vMerge w:val="continue"/>
            <w:vAlign w:val="center"/>
          </w:tcPr>
          <w:p>
            <w:pPr>
              <w:pStyle w:val="58"/>
            </w:pPr>
          </w:p>
        </w:tc>
        <w:tc>
          <w:tcPr>
            <w:tcW w:w="2276" w:type="pct"/>
            <w:vAlign w:val="center"/>
          </w:tcPr>
          <w:p>
            <w:pPr>
              <w:pStyle w:val="58"/>
            </w:pPr>
            <w:r>
              <w:rPr>
                <w:rFonts w:hint="eastAsia"/>
              </w:rPr>
              <w:t>计量器具正确上报</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13</w:t>
            </w:r>
          </w:p>
        </w:tc>
        <w:tc>
          <w:tcPr>
            <w:tcW w:w="1688" w:type="pct"/>
            <w:vMerge w:val="continue"/>
            <w:vAlign w:val="center"/>
          </w:tcPr>
          <w:p>
            <w:pPr>
              <w:pStyle w:val="58"/>
            </w:pPr>
          </w:p>
        </w:tc>
        <w:tc>
          <w:tcPr>
            <w:tcW w:w="2276" w:type="pct"/>
            <w:vAlign w:val="center"/>
          </w:tcPr>
          <w:p>
            <w:pPr>
              <w:pStyle w:val="58"/>
            </w:pPr>
            <w:r>
              <w:rPr>
                <w:rFonts w:hint="eastAsia"/>
              </w:rPr>
              <w:t>数据和计量器具对应关系正确</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14</w:t>
            </w:r>
          </w:p>
        </w:tc>
        <w:tc>
          <w:tcPr>
            <w:tcW w:w="1688" w:type="pct"/>
            <w:vMerge w:val="continue"/>
            <w:vAlign w:val="center"/>
          </w:tcPr>
          <w:p>
            <w:pPr>
              <w:pStyle w:val="58"/>
            </w:pPr>
          </w:p>
        </w:tc>
        <w:tc>
          <w:tcPr>
            <w:tcW w:w="2276" w:type="pct"/>
            <w:vAlign w:val="center"/>
          </w:tcPr>
          <w:p>
            <w:pPr>
              <w:pStyle w:val="58"/>
            </w:pPr>
            <w:r>
              <w:rPr>
                <w:rFonts w:hint="eastAsia"/>
              </w:rPr>
              <w:t>数据上传格式正确</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p>
        </w:tc>
        <w:tc>
          <w:tcPr>
            <w:tcW w:w="1688" w:type="pct"/>
            <w:vMerge w:val="continue"/>
            <w:vAlign w:val="center"/>
          </w:tcPr>
          <w:p>
            <w:pPr>
              <w:pStyle w:val="58"/>
            </w:pPr>
          </w:p>
        </w:tc>
        <w:tc>
          <w:tcPr>
            <w:tcW w:w="2276" w:type="pct"/>
            <w:vAlign w:val="center"/>
          </w:tcPr>
          <w:p>
            <w:pPr>
              <w:pStyle w:val="58"/>
            </w:pPr>
            <w:r>
              <w:rPr>
                <w:rFonts w:hint="eastAsia"/>
              </w:rPr>
              <w:t>近一个月的手工填报数据完整性</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15</w:t>
            </w:r>
          </w:p>
        </w:tc>
        <w:tc>
          <w:tcPr>
            <w:tcW w:w="1688" w:type="pct"/>
            <w:vMerge w:val="continue"/>
            <w:vAlign w:val="center"/>
          </w:tcPr>
          <w:p>
            <w:pPr>
              <w:pStyle w:val="58"/>
            </w:pPr>
          </w:p>
        </w:tc>
        <w:tc>
          <w:tcPr>
            <w:tcW w:w="2276" w:type="pct"/>
            <w:vAlign w:val="center"/>
          </w:tcPr>
          <w:p>
            <w:pPr>
              <w:pStyle w:val="58"/>
            </w:pPr>
            <w:r>
              <w:rPr>
                <w:rFonts w:hint="eastAsia"/>
              </w:rPr>
              <w:t>连续15天数据上传稳定性99.9%</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16</w:t>
            </w:r>
          </w:p>
        </w:tc>
        <w:tc>
          <w:tcPr>
            <w:tcW w:w="1688" w:type="pct"/>
            <w:vAlign w:val="center"/>
          </w:tcPr>
          <w:p>
            <w:pPr>
              <w:pStyle w:val="58"/>
            </w:pPr>
            <w:r>
              <w:rPr>
                <w:rFonts w:hint="eastAsia"/>
              </w:rPr>
              <w:t>企业历史数据</w:t>
            </w:r>
          </w:p>
        </w:tc>
        <w:tc>
          <w:tcPr>
            <w:tcW w:w="2276" w:type="pct"/>
            <w:vAlign w:val="center"/>
          </w:tcPr>
          <w:p>
            <w:pPr>
              <w:pStyle w:val="58"/>
            </w:pPr>
            <w:r>
              <w:rPr>
                <w:rFonts w:hint="eastAsia"/>
              </w:rPr>
              <w:t>2016年1月至当前时间前的历史能耗数据月报表</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18</w:t>
            </w:r>
          </w:p>
        </w:tc>
        <w:tc>
          <w:tcPr>
            <w:tcW w:w="1688" w:type="pct"/>
            <w:vMerge w:val="restart"/>
            <w:vAlign w:val="center"/>
          </w:tcPr>
          <w:p>
            <w:pPr>
              <w:pStyle w:val="58"/>
            </w:pPr>
            <w:r>
              <w:rPr>
                <w:rFonts w:hint="eastAsia"/>
              </w:rPr>
              <w:t>现场实施材料</w:t>
            </w:r>
          </w:p>
        </w:tc>
        <w:tc>
          <w:tcPr>
            <w:tcW w:w="2276" w:type="pct"/>
            <w:vAlign w:val="center"/>
          </w:tcPr>
          <w:p>
            <w:pPr>
              <w:pStyle w:val="58"/>
            </w:pPr>
            <w:r>
              <w:rPr>
                <w:rFonts w:hint="eastAsia"/>
              </w:rPr>
              <w:t>企业端设备现场实施照片</w:t>
            </w:r>
          </w:p>
        </w:tc>
        <w:tc>
          <w:tcPr>
            <w:tcW w:w="702" w:type="pct"/>
            <w:vAlign w:val="center"/>
          </w:tcPr>
          <w:p>
            <w:pPr>
              <w:pStyle w:val="58"/>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32" w:type="pct"/>
            <w:vAlign w:val="center"/>
          </w:tcPr>
          <w:p>
            <w:pPr>
              <w:pStyle w:val="58"/>
            </w:pPr>
            <w:r>
              <w:rPr>
                <w:rFonts w:hint="eastAsia"/>
              </w:rPr>
              <w:t>19</w:t>
            </w:r>
          </w:p>
        </w:tc>
        <w:tc>
          <w:tcPr>
            <w:tcW w:w="1688" w:type="pct"/>
            <w:vMerge w:val="continue"/>
            <w:vAlign w:val="center"/>
          </w:tcPr>
          <w:p>
            <w:pPr>
              <w:pStyle w:val="58"/>
            </w:pPr>
          </w:p>
        </w:tc>
        <w:tc>
          <w:tcPr>
            <w:tcW w:w="2276" w:type="pct"/>
            <w:vAlign w:val="center"/>
          </w:tcPr>
          <w:p>
            <w:pPr>
              <w:pStyle w:val="58"/>
            </w:pPr>
            <w:r>
              <w:rPr>
                <w:rFonts w:hint="eastAsia"/>
              </w:rPr>
              <w:t>实时抄表计量器具现场实施照片</w:t>
            </w:r>
          </w:p>
        </w:tc>
        <w:tc>
          <w:tcPr>
            <w:tcW w:w="702" w:type="pct"/>
            <w:vAlign w:val="center"/>
          </w:tcPr>
          <w:p>
            <w:pPr>
              <w:pStyle w:val="58"/>
            </w:pPr>
          </w:p>
        </w:tc>
      </w:tr>
    </w:tbl>
    <w:p>
      <w:pPr>
        <w:pStyle w:val="57"/>
        <w:ind w:firstLine="0" w:firstLineChars="0"/>
        <w:jc w:val="center"/>
        <w:rPr>
          <w:b/>
          <w:bCs/>
          <w:sz w:val="52"/>
          <w:szCs w:val="52"/>
        </w:rPr>
      </w:pPr>
      <w:r>
        <w:rPr>
          <w:rFonts w:hint="eastAsia"/>
          <w:b/>
          <w:bCs/>
          <w:sz w:val="52"/>
          <w:szCs w:val="52"/>
        </w:rPr>
        <w:t>以下空白</w:t>
      </w:r>
    </w:p>
    <w:p>
      <w:pPr>
        <w:pStyle w:val="105"/>
        <w:numPr>
          <w:ilvl w:val="1"/>
          <w:numId w:val="0"/>
        </w:numPr>
        <w:spacing w:before="312" w:after="312"/>
        <w:rPr>
          <w:szCs w:val="22"/>
        </w:rPr>
      </w:pPr>
      <w:bookmarkStart w:id="84" w:name="_Toc9459"/>
      <w:r>
        <w:rPr>
          <w:rFonts w:hint="eastAsia"/>
        </w:rPr>
        <w:br w:type="page"/>
      </w:r>
      <w:bookmarkStart w:id="85" w:name="_Toc24071"/>
      <w:r>
        <w:rPr>
          <w:rFonts w:hint="eastAsia"/>
          <w:szCs w:val="22"/>
        </w:rPr>
        <w:t>附件2</w:t>
      </w:r>
      <w:bookmarkEnd w:id="84"/>
      <w:bookmarkEnd w:id="85"/>
      <w:r>
        <w:rPr>
          <w:szCs w:val="22"/>
        </w:rPr>
        <w:t xml:space="preserve"> </w:t>
      </w:r>
    </w:p>
    <w:p>
      <w:pPr>
        <w:pStyle w:val="57"/>
        <w:ind w:firstLine="0" w:firstLineChars="0"/>
        <w:jc w:val="left"/>
      </w:pPr>
    </w:p>
    <w:p>
      <w:pPr>
        <w:pStyle w:val="57"/>
        <w:ind w:firstLine="0" w:firstLineChars="0"/>
        <w:jc w:val="center"/>
      </w:pPr>
      <w:r>
        <w:rPr>
          <w:rFonts w:hint="eastAsia"/>
          <w:sz w:val="32"/>
          <w:szCs w:val="32"/>
        </w:rPr>
        <w:t>重点用能单位能耗在线监测企业接入端系统验收报告</w:t>
      </w:r>
    </w:p>
    <w:tbl>
      <w:tblPr>
        <w:tblStyle w:val="242"/>
        <w:tblW w:w="978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0"/>
        <w:gridCol w:w="3470"/>
        <w:gridCol w:w="73"/>
        <w:gridCol w:w="2445"/>
        <w:gridCol w:w="2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50" w:type="dxa"/>
            <w:vAlign w:val="center"/>
          </w:tcPr>
          <w:p>
            <w:pPr>
              <w:pStyle w:val="58"/>
              <w:jc w:val="center"/>
            </w:pPr>
            <w:r>
              <w:t>项目名称</w:t>
            </w:r>
          </w:p>
        </w:tc>
        <w:tc>
          <w:tcPr>
            <w:tcW w:w="8434" w:type="dxa"/>
            <w:gridSpan w:val="4"/>
            <w:vAlign w:val="center"/>
          </w:tcPr>
          <w:p>
            <w:pPr>
              <w:pStyle w:val="58"/>
              <w:jc w:val="center"/>
            </w:pPr>
            <w:r>
              <w:t>能耗在线监测企业接入端系统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50" w:type="dxa"/>
            <w:vAlign w:val="center"/>
          </w:tcPr>
          <w:p>
            <w:pPr>
              <w:pStyle w:val="58"/>
              <w:jc w:val="center"/>
            </w:pPr>
            <w:r>
              <w:rPr>
                <w:rFonts w:hint="eastAsia"/>
              </w:rPr>
              <w:t>业主单位</w:t>
            </w:r>
          </w:p>
        </w:tc>
        <w:tc>
          <w:tcPr>
            <w:tcW w:w="8434" w:type="dxa"/>
            <w:gridSpan w:val="4"/>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50" w:type="dxa"/>
            <w:vAlign w:val="center"/>
          </w:tcPr>
          <w:p>
            <w:pPr>
              <w:pStyle w:val="58"/>
              <w:jc w:val="center"/>
            </w:pPr>
            <w:r>
              <w:rPr>
                <w:rFonts w:hint="eastAsia"/>
              </w:rPr>
              <w:t>承建方单位</w:t>
            </w:r>
          </w:p>
        </w:tc>
        <w:tc>
          <w:tcPr>
            <w:tcW w:w="8434" w:type="dxa"/>
            <w:gridSpan w:val="4"/>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50" w:type="dxa"/>
            <w:vAlign w:val="center"/>
          </w:tcPr>
          <w:p>
            <w:pPr>
              <w:pStyle w:val="58"/>
              <w:jc w:val="center"/>
            </w:pPr>
            <w:r>
              <w:rPr>
                <w:rFonts w:hint="eastAsia"/>
              </w:rPr>
              <w:t>验收地点</w:t>
            </w:r>
          </w:p>
        </w:tc>
        <w:tc>
          <w:tcPr>
            <w:tcW w:w="3543" w:type="dxa"/>
            <w:gridSpan w:val="2"/>
            <w:vAlign w:val="center"/>
          </w:tcPr>
          <w:p>
            <w:pPr>
              <w:pStyle w:val="58"/>
            </w:pPr>
          </w:p>
        </w:tc>
        <w:tc>
          <w:tcPr>
            <w:tcW w:w="2445" w:type="dxa"/>
            <w:vAlign w:val="center"/>
          </w:tcPr>
          <w:p>
            <w:pPr>
              <w:pStyle w:val="58"/>
              <w:jc w:val="center"/>
            </w:pPr>
            <w:r>
              <w:rPr>
                <w:rFonts w:hint="eastAsia"/>
              </w:rPr>
              <w:t>验收时间</w:t>
            </w:r>
          </w:p>
        </w:tc>
        <w:tc>
          <w:tcPr>
            <w:tcW w:w="244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784" w:type="dxa"/>
            <w:gridSpan w:val="5"/>
            <w:vAlign w:val="center"/>
          </w:tcPr>
          <w:p>
            <w:pPr>
              <w:pStyle w:val="58"/>
              <w:jc w:val="center"/>
            </w:pPr>
            <w:r>
              <w:rPr>
                <w:rFonts w:hint="eastAsia"/>
              </w:rPr>
              <w:t>验收内容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50" w:type="dxa"/>
            <w:vAlign w:val="center"/>
          </w:tcPr>
          <w:p>
            <w:pPr>
              <w:pStyle w:val="58"/>
              <w:jc w:val="center"/>
            </w:pPr>
            <w:r>
              <w:rPr>
                <w:rFonts w:hint="eastAsia"/>
              </w:rPr>
              <w:t>序号</w:t>
            </w:r>
          </w:p>
        </w:tc>
        <w:tc>
          <w:tcPr>
            <w:tcW w:w="3543" w:type="dxa"/>
            <w:gridSpan w:val="2"/>
            <w:vAlign w:val="center"/>
          </w:tcPr>
          <w:p>
            <w:pPr>
              <w:pStyle w:val="58"/>
              <w:jc w:val="center"/>
            </w:pPr>
            <w:r>
              <w:rPr>
                <w:rFonts w:hint="eastAsia"/>
              </w:rPr>
              <w:t>验收事项</w:t>
            </w:r>
          </w:p>
        </w:tc>
        <w:tc>
          <w:tcPr>
            <w:tcW w:w="2445" w:type="dxa"/>
            <w:vAlign w:val="center"/>
          </w:tcPr>
          <w:p>
            <w:pPr>
              <w:pStyle w:val="58"/>
              <w:jc w:val="center"/>
            </w:pPr>
            <w:r>
              <w:rPr>
                <w:rFonts w:hint="eastAsia"/>
              </w:rPr>
              <w:t>验收结果</w:t>
            </w:r>
          </w:p>
        </w:tc>
        <w:tc>
          <w:tcPr>
            <w:tcW w:w="2446" w:type="dxa"/>
            <w:vAlign w:val="center"/>
          </w:tcPr>
          <w:p>
            <w:pPr>
              <w:pStyle w:val="58"/>
              <w:jc w:val="cente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350" w:type="dxa"/>
            <w:vAlign w:val="center"/>
          </w:tcPr>
          <w:p>
            <w:pPr>
              <w:pStyle w:val="58"/>
              <w:jc w:val="center"/>
            </w:pPr>
            <w:r>
              <w:rPr>
                <w:rFonts w:hint="eastAsia"/>
              </w:rPr>
              <w:t>1</w:t>
            </w:r>
          </w:p>
        </w:tc>
        <w:tc>
          <w:tcPr>
            <w:tcW w:w="3543" w:type="dxa"/>
            <w:gridSpan w:val="2"/>
            <w:vAlign w:val="center"/>
          </w:tcPr>
          <w:p>
            <w:pPr>
              <w:pStyle w:val="58"/>
            </w:pPr>
            <w:r>
              <w:rPr>
                <w:rFonts w:hint="eastAsia"/>
              </w:rPr>
              <w:t>验收材料完整度</w:t>
            </w:r>
          </w:p>
        </w:tc>
        <w:tc>
          <w:tcPr>
            <w:tcW w:w="2445" w:type="dxa"/>
            <w:vAlign w:val="center"/>
          </w:tcPr>
          <w:p>
            <w:pPr>
              <w:pStyle w:val="58"/>
              <w:jc w:val="left"/>
            </w:pPr>
            <w:r>
              <w:rPr>
                <w:rFonts w:hint="eastAsia"/>
              </w:rPr>
              <w:t>□合格</w:t>
            </w:r>
          </w:p>
          <w:p>
            <w:pPr>
              <w:pStyle w:val="58"/>
              <w:jc w:val="left"/>
            </w:pPr>
            <w:r>
              <w:rPr>
                <w:rFonts w:hint="eastAsia"/>
              </w:rPr>
              <w:t>□不合格</w:t>
            </w:r>
          </w:p>
        </w:tc>
        <w:tc>
          <w:tcPr>
            <w:tcW w:w="244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trPr>
        <w:tc>
          <w:tcPr>
            <w:tcW w:w="1350" w:type="dxa"/>
            <w:vAlign w:val="center"/>
          </w:tcPr>
          <w:p>
            <w:pPr>
              <w:pStyle w:val="58"/>
              <w:jc w:val="center"/>
            </w:pPr>
            <w:r>
              <w:rPr>
                <w:rFonts w:hint="eastAsia"/>
              </w:rPr>
              <w:t>2</w:t>
            </w:r>
          </w:p>
        </w:tc>
        <w:tc>
          <w:tcPr>
            <w:tcW w:w="3543" w:type="dxa"/>
            <w:gridSpan w:val="2"/>
            <w:vAlign w:val="center"/>
          </w:tcPr>
          <w:p>
            <w:pPr>
              <w:pStyle w:val="58"/>
            </w:pPr>
            <w:r>
              <w:rPr>
                <w:rFonts w:hint="eastAsia"/>
              </w:rPr>
              <w:t>项目实施效果与设计方案一致性</w:t>
            </w:r>
          </w:p>
        </w:tc>
        <w:tc>
          <w:tcPr>
            <w:tcW w:w="2445" w:type="dxa"/>
            <w:vAlign w:val="center"/>
          </w:tcPr>
          <w:p>
            <w:pPr>
              <w:pStyle w:val="58"/>
              <w:jc w:val="left"/>
            </w:pPr>
            <w:r>
              <w:rPr>
                <w:rFonts w:hint="eastAsia"/>
              </w:rPr>
              <w:t>□合格</w:t>
            </w:r>
          </w:p>
          <w:p>
            <w:pPr>
              <w:pStyle w:val="58"/>
              <w:jc w:val="left"/>
            </w:pPr>
            <w:r>
              <w:rPr>
                <w:rFonts w:hint="eastAsia"/>
              </w:rPr>
              <w:t>□不合格</w:t>
            </w:r>
          </w:p>
        </w:tc>
        <w:tc>
          <w:tcPr>
            <w:tcW w:w="244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 w:hRule="atLeast"/>
        </w:trPr>
        <w:tc>
          <w:tcPr>
            <w:tcW w:w="1350" w:type="dxa"/>
            <w:vAlign w:val="center"/>
          </w:tcPr>
          <w:p>
            <w:pPr>
              <w:pStyle w:val="58"/>
              <w:jc w:val="center"/>
            </w:pPr>
            <w:r>
              <w:rPr>
                <w:rFonts w:hint="eastAsia"/>
              </w:rPr>
              <w:t>3</w:t>
            </w:r>
          </w:p>
        </w:tc>
        <w:tc>
          <w:tcPr>
            <w:tcW w:w="3543" w:type="dxa"/>
            <w:gridSpan w:val="2"/>
            <w:vAlign w:val="center"/>
          </w:tcPr>
          <w:p>
            <w:pPr>
              <w:pStyle w:val="58"/>
            </w:pPr>
            <w:r>
              <w:rPr>
                <w:rFonts w:hint="eastAsia"/>
              </w:rPr>
              <w:t>上传数据与现场计量器具一致性</w:t>
            </w:r>
          </w:p>
        </w:tc>
        <w:tc>
          <w:tcPr>
            <w:tcW w:w="2445" w:type="dxa"/>
            <w:vAlign w:val="center"/>
          </w:tcPr>
          <w:p>
            <w:pPr>
              <w:pStyle w:val="58"/>
              <w:jc w:val="left"/>
            </w:pPr>
            <w:r>
              <w:rPr>
                <w:rFonts w:hint="eastAsia"/>
              </w:rPr>
              <w:t>□合格</w:t>
            </w:r>
          </w:p>
          <w:p>
            <w:pPr>
              <w:pStyle w:val="58"/>
              <w:jc w:val="left"/>
            </w:pPr>
            <w:r>
              <w:rPr>
                <w:rFonts w:hint="eastAsia"/>
              </w:rPr>
              <w:t>□不合格</w:t>
            </w:r>
          </w:p>
        </w:tc>
        <w:tc>
          <w:tcPr>
            <w:tcW w:w="244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 w:hRule="atLeast"/>
        </w:trPr>
        <w:tc>
          <w:tcPr>
            <w:tcW w:w="1350" w:type="dxa"/>
            <w:vAlign w:val="center"/>
          </w:tcPr>
          <w:p>
            <w:pPr>
              <w:pStyle w:val="58"/>
              <w:jc w:val="center"/>
            </w:pPr>
            <w:r>
              <w:rPr>
                <w:rFonts w:hint="eastAsia"/>
              </w:rPr>
              <w:t>4</w:t>
            </w:r>
          </w:p>
        </w:tc>
        <w:tc>
          <w:tcPr>
            <w:tcW w:w="3543" w:type="dxa"/>
            <w:gridSpan w:val="2"/>
            <w:vAlign w:val="center"/>
          </w:tcPr>
          <w:p>
            <w:pPr>
              <w:pStyle w:val="58"/>
            </w:pPr>
            <w:r>
              <w:rPr>
                <w:rFonts w:hint="eastAsia"/>
              </w:rPr>
              <w:t>后续运维规划完整性</w:t>
            </w:r>
          </w:p>
        </w:tc>
        <w:tc>
          <w:tcPr>
            <w:tcW w:w="2445" w:type="dxa"/>
            <w:vAlign w:val="center"/>
          </w:tcPr>
          <w:p>
            <w:pPr>
              <w:pStyle w:val="58"/>
              <w:jc w:val="left"/>
            </w:pPr>
            <w:r>
              <w:rPr>
                <w:rFonts w:hint="eastAsia"/>
              </w:rPr>
              <w:t>□合格</w:t>
            </w:r>
          </w:p>
          <w:p>
            <w:pPr>
              <w:pStyle w:val="58"/>
              <w:jc w:val="left"/>
            </w:pPr>
            <w:r>
              <w:rPr>
                <w:rFonts w:hint="eastAsia"/>
              </w:rPr>
              <w:t>□不合格</w:t>
            </w:r>
          </w:p>
        </w:tc>
        <w:tc>
          <w:tcPr>
            <w:tcW w:w="2446" w:type="dxa"/>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350" w:type="dxa"/>
            <w:vAlign w:val="center"/>
          </w:tcPr>
          <w:p>
            <w:pPr>
              <w:pStyle w:val="58"/>
              <w:jc w:val="center"/>
            </w:pPr>
            <w:r>
              <w:rPr>
                <w:rFonts w:hint="eastAsia"/>
              </w:rPr>
              <w:t>整体验收意见</w:t>
            </w:r>
          </w:p>
        </w:tc>
        <w:tc>
          <w:tcPr>
            <w:tcW w:w="8434" w:type="dxa"/>
            <w:gridSpan w:val="4"/>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350" w:type="dxa"/>
            <w:vMerge w:val="restart"/>
            <w:vAlign w:val="center"/>
          </w:tcPr>
          <w:p>
            <w:pPr>
              <w:pStyle w:val="58"/>
              <w:jc w:val="center"/>
            </w:pPr>
            <w:r>
              <w:rPr>
                <w:rFonts w:hint="eastAsia"/>
              </w:rPr>
              <w:t>代表签字区</w:t>
            </w:r>
          </w:p>
        </w:tc>
        <w:tc>
          <w:tcPr>
            <w:tcW w:w="3470" w:type="dxa"/>
            <w:vAlign w:val="center"/>
          </w:tcPr>
          <w:p>
            <w:pPr>
              <w:pStyle w:val="58"/>
              <w:jc w:val="center"/>
            </w:pPr>
            <w:r>
              <w:rPr>
                <w:rFonts w:hint="eastAsia"/>
              </w:rPr>
              <w:t>省计量院代表</w:t>
            </w:r>
          </w:p>
        </w:tc>
        <w:tc>
          <w:tcPr>
            <w:tcW w:w="4964"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350" w:type="dxa"/>
            <w:vMerge w:val="continue"/>
            <w:vAlign w:val="center"/>
          </w:tcPr>
          <w:p>
            <w:pPr>
              <w:pStyle w:val="58"/>
            </w:pPr>
          </w:p>
        </w:tc>
        <w:tc>
          <w:tcPr>
            <w:tcW w:w="3470" w:type="dxa"/>
            <w:vAlign w:val="center"/>
          </w:tcPr>
          <w:p>
            <w:pPr>
              <w:pStyle w:val="58"/>
              <w:jc w:val="center"/>
            </w:pPr>
            <w:r>
              <w:rPr>
                <w:rFonts w:hint="eastAsia"/>
              </w:rPr>
              <w:t>当地发改委代表</w:t>
            </w:r>
          </w:p>
        </w:tc>
        <w:tc>
          <w:tcPr>
            <w:tcW w:w="4964"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350" w:type="dxa"/>
            <w:vMerge w:val="continue"/>
            <w:vAlign w:val="center"/>
          </w:tcPr>
          <w:p>
            <w:pPr>
              <w:pStyle w:val="58"/>
            </w:pPr>
          </w:p>
        </w:tc>
        <w:tc>
          <w:tcPr>
            <w:tcW w:w="3470" w:type="dxa"/>
            <w:vAlign w:val="center"/>
          </w:tcPr>
          <w:p>
            <w:pPr>
              <w:pStyle w:val="58"/>
              <w:jc w:val="center"/>
            </w:pPr>
            <w:r>
              <w:rPr>
                <w:rFonts w:hint="eastAsia"/>
              </w:rPr>
              <w:t>当地市场监管部门代表</w:t>
            </w:r>
          </w:p>
        </w:tc>
        <w:tc>
          <w:tcPr>
            <w:tcW w:w="4964"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350" w:type="dxa"/>
            <w:vMerge w:val="continue"/>
            <w:vAlign w:val="center"/>
          </w:tcPr>
          <w:p>
            <w:pPr>
              <w:pStyle w:val="58"/>
            </w:pPr>
          </w:p>
        </w:tc>
        <w:tc>
          <w:tcPr>
            <w:tcW w:w="3470" w:type="dxa"/>
            <w:vAlign w:val="center"/>
          </w:tcPr>
          <w:p>
            <w:pPr>
              <w:pStyle w:val="58"/>
              <w:jc w:val="center"/>
            </w:pPr>
            <w:r>
              <w:rPr>
                <w:rFonts w:hint="eastAsia"/>
              </w:rPr>
              <w:t>用能单位代表</w:t>
            </w:r>
          </w:p>
        </w:tc>
        <w:tc>
          <w:tcPr>
            <w:tcW w:w="4964" w:type="dxa"/>
            <w:gridSpan w:val="3"/>
            <w:vAlign w:val="center"/>
          </w:tcPr>
          <w:p>
            <w:pPr>
              <w:pStyle w:val="58"/>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350" w:type="dxa"/>
            <w:vMerge w:val="continue"/>
            <w:vAlign w:val="center"/>
          </w:tcPr>
          <w:p>
            <w:pPr>
              <w:pStyle w:val="58"/>
            </w:pPr>
          </w:p>
        </w:tc>
        <w:tc>
          <w:tcPr>
            <w:tcW w:w="3470" w:type="dxa"/>
            <w:vAlign w:val="center"/>
          </w:tcPr>
          <w:p>
            <w:pPr>
              <w:pStyle w:val="58"/>
              <w:jc w:val="center"/>
            </w:pPr>
            <w:r>
              <w:rPr>
                <w:rFonts w:hint="eastAsia"/>
              </w:rPr>
              <w:t>项目承建方代表</w:t>
            </w:r>
          </w:p>
        </w:tc>
        <w:tc>
          <w:tcPr>
            <w:tcW w:w="4964" w:type="dxa"/>
            <w:gridSpan w:val="3"/>
            <w:vAlign w:val="center"/>
          </w:tcPr>
          <w:p>
            <w:pPr>
              <w:pStyle w:val="58"/>
            </w:pPr>
          </w:p>
        </w:tc>
      </w:tr>
    </w:tbl>
    <w:p>
      <w:pPr>
        <w:pStyle w:val="57"/>
        <w:ind w:firstLine="0" w:firstLineChars="0"/>
        <w:jc w:val="center"/>
      </w:pPr>
    </w:p>
    <w:sectPr>
      <w:headerReference r:id="rId17" w:type="default"/>
      <w:footerReference r:id="rId19" w:type="default"/>
      <w:headerReference r:id="rId18" w:type="even"/>
      <w:footerReference r:id="rId20" w:type="even"/>
      <w:pgSz w:w="11906" w:h="16838"/>
      <w:pgMar w:top="1871"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C7"/>
    <w:rsid w:val="0000040A"/>
    <w:rsid w:val="00000A94"/>
    <w:rsid w:val="00001972"/>
    <w:rsid w:val="00001D9A"/>
    <w:rsid w:val="00004C48"/>
    <w:rsid w:val="00007B3A"/>
    <w:rsid w:val="000107E0"/>
    <w:rsid w:val="00011FDE"/>
    <w:rsid w:val="00012FFD"/>
    <w:rsid w:val="00014162"/>
    <w:rsid w:val="00014340"/>
    <w:rsid w:val="00016A9C"/>
    <w:rsid w:val="00022184"/>
    <w:rsid w:val="00022762"/>
    <w:rsid w:val="000238E0"/>
    <w:rsid w:val="000249DB"/>
    <w:rsid w:val="0002595E"/>
    <w:rsid w:val="00027773"/>
    <w:rsid w:val="000303C3"/>
    <w:rsid w:val="00032593"/>
    <w:rsid w:val="000331D3"/>
    <w:rsid w:val="000346A5"/>
    <w:rsid w:val="000359C3"/>
    <w:rsid w:val="00035A7D"/>
    <w:rsid w:val="000365ED"/>
    <w:rsid w:val="00040C5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3C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708"/>
    <w:rsid w:val="000B3CDA"/>
    <w:rsid w:val="000B6A0B"/>
    <w:rsid w:val="000C0F6C"/>
    <w:rsid w:val="000C11DB"/>
    <w:rsid w:val="000C1492"/>
    <w:rsid w:val="000C1D1A"/>
    <w:rsid w:val="000C2FBD"/>
    <w:rsid w:val="000C4B41"/>
    <w:rsid w:val="000C57D6"/>
    <w:rsid w:val="000C6362"/>
    <w:rsid w:val="000C7666"/>
    <w:rsid w:val="000D0A9C"/>
    <w:rsid w:val="000D1795"/>
    <w:rsid w:val="000D329A"/>
    <w:rsid w:val="000D4B9C"/>
    <w:rsid w:val="000D4EB6"/>
    <w:rsid w:val="000D753B"/>
    <w:rsid w:val="000E2C7D"/>
    <w:rsid w:val="000E4C9E"/>
    <w:rsid w:val="000E6FD7"/>
    <w:rsid w:val="000F06E1"/>
    <w:rsid w:val="000F0E3C"/>
    <w:rsid w:val="000F19D5"/>
    <w:rsid w:val="000F4AEA"/>
    <w:rsid w:val="000F67E9"/>
    <w:rsid w:val="00104926"/>
    <w:rsid w:val="001139C7"/>
    <w:rsid w:val="00113B1E"/>
    <w:rsid w:val="0011711C"/>
    <w:rsid w:val="00124E4F"/>
    <w:rsid w:val="001260B7"/>
    <w:rsid w:val="001265CB"/>
    <w:rsid w:val="001321C6"/>
    <w:rsid w:val="001325C4"/>
    <w:rsid w:val="00133010"/>
    <w:rsid w:val="001338EE"/>
    <w:rsid w:val="00133AAE"/>
    <w:rsid w:val="00135323"/>
    <w:rsid w:val="001356C4"/>
    <w:rsid w:val="00140F77"/>
    <w:rsid w:val="00141114"/>
    <w:rsid w:val="00142969"/>
    <w:rsid w:val="001446C2"/>
    <w:rsid w:val="001457E7"/>
    <w:rsid w:val="00145D9D"/>
    <w:rsid w:val="00146388"/>
    <w:rsid w:val="001529E5"/>
    <w:rsid w:val="00153C7E"/>
    <w:rsid w:val="00156B25"/>
    <w:rsid w:val="00156E1A"/>
    <w:rsid w:val="00157894"/>
    <w:rsid w:val="00157B55"/>
    <w:rsid w:val="001605B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9C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A"/>
    <w:rsid w:val="00202AA4"/>
    <w:rsid w:val="002031F7"/>
    <w:rsid w:val="002040E6"/>
    <w:rsid w:val="0020527B"/>
    <w:rsid w:val="00205F2C"/>
    <w:rsid w:val="00210B15"/>
    <w:rsid w:val="002142EA"/>
    <w:rsid w:val="002204BB"/>
    <w:rsid w:val="00221B79"/>
    <w:rsid w:val="00221C6B"/>
    <w:rsid w:val="00221D78"/>
    <w:rsid w:val="002253A1"/>
    <w:rsid w:val="00225CF8"/>
    <w:rsid w:val="0022794E"/>
    <w:rsid w:val="00233D64"/>
    <w:rsid w:val="0023482A"/>
    <w:rsid w:val="002359CB"/>
    <w:rsid w:val="00243540"/>
    <w:rsid w:val="00244865"/>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08F"/>
    <w:rsid w:val="002C5278"/>
    <w:rsid w:val="002C7EBB"/>
    <w:rsid w:val="002D06C1"/>
    <w:rsid w:val="002D42B5"/>
    <w:rsid w:val="002D4F1A"/>
    <w:rsid w:val="002D6EC6"/>
    <w:rsid w:val="002D74D8"/>
    <w:rsid w:val="002D79AC"/>
    <w:rsid w:val="002E039D"/>
    <w:rsid w:val="002E4D5A"/>
    <w:rsid w:val="002E6326"/>
    <w:rsid w:val="002F24C9"/>
    <w:rsid w:val="002F30E0"/>
    <w:rsid w:val="002F35E4"/>
    <w:rsid w:val="002F3730"/>
    <w:rsid w:val="002F38E1"/>
    <w:rsid w:val="002F7AF6"/>
    <w:rsid w:val="00300385"/>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521"/>
    <w:rsid w:val="003938D9"/>
    <w:rsid w:val="00394376"/>
    <w:rsid w:val="003943FF"/>
    <w:rsid w:val="00395707"/>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2CDA"/>
    <w:rsid w:val="003D327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B5090"/>
    <w:rsid w:val="004C1FBC"/>
    <w:rsid w:val="004C3F1D"/>
    <w:rsid w:val="004C458D"/>
    <w:rsid w:val="004C7556"/>
    <w:rsid w:val="004C7E8B"/>
    <w:rsid w:val="004C7E9D"/>
    <w:rsid w:val="004C7F67"/>
    <w:rsid w:val="004D076D"/>
    <w:rsid w:val="004D0EF1"/>
    <w:rsid w:val="004D2253"/>
    <w:rsid w:val="004D3784"/>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9B6"/>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5D8"/>
    <w:rsid w:val="00561475"/>
    <w:rsid w:val="0056487B"/>
    <w:rsid w:val="00564FB9"/>
    <w:rsid w:val="005714B4"/>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8F4"/>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703"/>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33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374A"/>
    <w:rsid w:val="006C5A62"/>
    <w:rsid w:val="006C5D68"/>
    <w:rsid w:val="006C6976"/>
    <w:rsid w:val="006C6DD0"/>
    <w:rsid w:val="006D04EA"/>
    <w:rsid w:val="006D16C4"/>
    <w:rsid w:val="006D34F0"/>
    <w:rsid w:val="006D3E96"/>
    <w:rsid w:val="006D4515"/>
    <w:rsid w:val="006D4BB1"/>
    <w:rsid w:val="006D6593"/>
    <w:rsid w:val="006E73F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6681"/>
    <w:rsid w:val="0073720F"/>
    <w:rsid w:val="00737796"/>
    <w:rsid w:val="0074165C"/>
    <w:rsid w:val="00742C35"/>
    <w:rsid w:val="007432CA"/>
    <w:rsid w:val="007439EB"/>
    <w:rsid w:val="00743CB4"/>
    <w:rsid w:val="00743F0A"/>
    <w:rsid w:val="007444E8"/>
    <w:rsid w:val="00744CF7"/>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AFD"/>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81E"/>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61D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1E"/>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FED"/>
    <w:rsid w:val="008D0CE8"/>
    <w:rsid w:val="008D2D1D"/>
    <w:rsid w:val="008D2E7F"/>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4B09"/>
    <w:rsid w:val="009610DC"/>
    <w:rsid w:val="00961490"/>
    <w:rsid w:val="0096381A"/>
    <w:rsid w:val="00965E04"/>
    <w:rsid w:val="009674AD"/>
    <w:rsid w:val="00970CDC"/>
    <w:rsid w:val="00974F9C"/>
    <w:rsid w:val="00977010"/>
    <w:rsid w:val="00977D02"/>
    <w:rsid w:val="009809BB"/>
    <w:rsid w:val="0098364B"/>
    <w:rsid w:val="009911AF"/>
    <w:rsid w:val="00991875"/>
    <w:rsid w:val="00991F92"/>
    <w:rsid w:val="00992985"/>
    <w:rsid w:val="00993889"/>
    <w:rsid w:val="0099551B"/>
    <w:rsid w:val="00997BD8"/>
    <w:rsid w:val="00997BF1"/>
    <w:rsid w:val="009A089C"/>
    <w:rsid w:val="009A118E"/>
    <w:rsid w:val="009A21CD"/>
    <w:rsid w:val="009A278C"/>
    <w:rsid w:val="009A2BC2"/>
    <w:rsid w:val="009A42C1"/>
    <w:rsid w:val="009A5429"/>
    <w:rsid w:val="009A72AD"/>
    <w:rsid w:val="009A735C"/>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4CC7"/>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300"/>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7D65"/>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7E2"/>
    <w:rsid w:val="00B72880"/>
    <w:rsid w:val="00B758BF"/>
    <w:rsid w:val="00B76BA1"/>
    <w:rsid w:val="00B77EC8"/>
    <w:rsid w:val="00B81195"/>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70C"/>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489"/>
    <w:rsid w:val="00CA2D1B"/>
    <w:rsid w:val="00CA375D"/>
    <w:rsid w:val="00CA662A"/>
    <w:rsid w:val="00CA7AFD"/>
    <w:rsid w:val="00CA7C3C"/>
    <w:rsid w:val="00CB0189"/>
    <w:rsid w:val="00CB0BA2"/>
    <w:rsid w:val="00CB1A42"/>
    <w:rsid w:val="00CB1B0C"/>
    <w:rsid w:val="00CB2C0B"/>
    <w:rsid w:val="00CB4888"/>
    <w:rsid w:val="00CB517D"/>
    <w:rsid w:val="00CC038D"/>
    <w:rsid w:val="00CC08DB"/>
    <w:rsid w:val="00CC33F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2C07"/>
    <w:rsid w:val="00D1489E"/>
    <w:rsid w:val="00D20737"/>
    <w:rsid w:val="00D21E81"/>
    <w:rsid w:val="00D223DE"/>
    <w:rsid w:val="00D24ED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144"/>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0681"/>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134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0E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F75AB7"/>
    <w:rsid w:val="0AC06E90"/>
    <w:rsid w:val="0EBE6027"/>
    <w:rsid w:val="18156998"/>
    <w:rsid w:val="1ADC4AF9"/>
    <w:rsid w:val="211B60ED"/>
    <w:rsid w:val="2356447D"/>
    <w:rsid w:val="2E4B1E58"/>
    <w:rsid w:val="3B4F60BB"/>
    <w:rsid w:val="3CB0492E"/>
    <w:rsid w:val="53B67A41"/>
    <w:rsid w:val="5A346D22"/>
    <w:rsid w:val="63CF4308"/>
    <w:rsid w:val="6A0D2DD9"/>
    <w:rsid w:val="6AC05DD8"/>
    <w:rsid w:val="6E2317E7"/>
    <w:rsid w:val="791932E8"/>
    <w:rsid w:val="793164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endnote text"/>
    <w:basedOn w:val="1"/>
    <w:link w:val="231"/>
    <w:semiHidden/>
    <w:qFormat/>
    <w:uiPriority w:val="0"/>
    <w:pPr>
      <w:adjustRightInd/>
      <w:snapToGrid w:val="0"/>
      <w:spacing w:line="240" w:lineRule="auto"/>
      <w:jc w:val="left"/>
    </w:pPr>
    <w:rPr>
      <w:rFonts w:ascii="Times New Roman" w:hAnsi="Times New Roman"/>
      <w:szCs w:val="24"/>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尾注文本 Char"/>
    <w:basedOn w:val="29"/>
    <w:link w:val="16"/>
    <w:semiHidden/>
    <w:qFormat/>
    <w:uiPriority w:val="0"/>
    <w:rPr>
      <w:rFonts w:ascii="Times New Roman" w:hAnsi="Times New Roman"/>
      <w:kern w:val="2"/>
      <w:sz w:val="21"/>
      <w:szCs w:val="24"/>
    </w:rPr>
  </w:style>
  <w:style w:type="character" w:customStyle="1" w:styleId="232">
    <w:name w:val="段 Char"/>
    <w:basedOn w:val="29"/>
    <w:link w:val="233"/>
    <w:qFormat/>
    <w:uiPriority w:val="0"/>
    <w:rPr>
      <w:rFonts w:ascii="宋体"/>
      <w:sz w:val="21"/>
    </w:rPr>
  </w:style>
  <w:style w:type="paragraph" w:customStyle="1" w:styleId="233">
    <w:name w:val="段"/>
    <w:link w:val="232"/>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4">
    <w:name w:val="字母编号列项（一级）"/>
    <w:qFormat/>
    <w:uiPriority w:val="0"/>
    <w:pPr>
      <w:tabs>
        <w:tab w:val="left" w:pos="840"/>
      </w:tabs>
      <w:jc w:val="both"/>
    </w:pPr>
    <w:rPr>
      <w:rFonts w:ascii="宋体" w:hAnsi="Times New Roman" w:eastAsia="宋体" w:cs="Times New Roman"/>
      <w:sz w:val="21"/>
      <w:lang w:val="en-US" w:eastAsia="zh-CN" w:bidi="ar-SA"/>
    </w:rPr>
  </w:style>
  <w:style w:type="paragraph" w:customStyle="1" w:styleId="23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36">
    <w:name w:val="二级无"/>
    <w:basedOn w:val="237"/>
    <w:qFormat/>
    <w:uiPriority w:val="0"/>
    <w:pPr>
      <w:spacing w:beforeLines="0" w:afterLines="0"/>
    </w:pPr>
    <w:rPr>
      <w:rFonts w:ascii="宋体" w:eastAsia="宋体"/>
    </w:rPr>
  </w:style>
  <w:style w:type="paragraph" w:customStyle="1" w:styleId="237">
    <w:name w:val="二级条标题"/>
    <w:basedOn w:val="238"/>
    <w:next w:val="233"/>
    <w:qFormat/>
    <w:uiPriority w:val="0"/>
    <w:pPr>
      <w:spacing w:before="50" w:after="50"/>
      <w:outlineLvl w:val="3"/>
    </w:pPr>
  </w:style>
  <w:style w:type="paragraph" w:customStyle="1" w:styleId="238">
    <w:name w:val="一级条标题"/>
    <w:next w:val="233"/>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39">
    <w:name w:val="三级无"/>
    <w:basedOn w:val="1"/>
    <w:qFormat/>
    <w:uiPriority w:val="0"/>
    <w:pPr>
      <w:widowControl/>
      <w:adjustRightInd/>
      <w:spacing w:line="240" w:lineRule="auto"/>
      <w:jc w:val="left"/>
      <w:outlineLvl w:val="4"/>
    </w:pPr>
    <w:rPr>
      <w:rFonts w:ascii="宋体" w:hAnsi="Times New Roman"/>
      <w:kern w:val="0"/>
    </w:rPr>
  </w:style>
  <w:style w:type="paragraph" w:customStyle="1" w:styleId="240">
    <w:name w:val="列项——（一级）"/>
    <w:qFormat/>
    <w:uiPriority w:val="0"/>
    <w:pPr>
      <w:widowControl w:val="0"/>
      <w:tabs>
        <w:tab w:val="left" w:pos="845"/>
      </w:tabs>
      <w:ind w:left="-102" w:firstLine="419"/>
      <w:jc w:val="both"/>
    </w:pPr>
    <w:rPr>
      <w:rFonts w:ascii="宋体" w:hAnsi="Times New Roman" w:eastAsia="宋体" w:cs="Times New Roman"/>
      <w:sz w:val="21"/>
      <w:lang w:val="en-US" w:eastAsia="zh-CN" w:bidi="ar-SA"/>
    </w:rPr>
  </w:style>
  <w:style w:type="paragraph" w:customStyle="1" w:styleId="241">
    <w:name w:val="章标题"/>
    <w:next w:val="233"/>
    <w:qFormat/>
    <w:uiPriority w:val="0"/>
    <w:pPr>
      <w:spacing w:beforeLines="100" w:afterLines="100"/>
      <w:jc w:val="both"/>
      <w:outlineLvl w:val="1"/>
    </w:pPr>
    <w:rPr>
      <w:rFonts w:ascii="黑体" w:hAnsi="Times New Roman" w:eastAsia="黑体" w:cs="Times New Roman"/>
      <w:sz w:val="21"/>
      <w:lang w:val="en-US" w:eastAsia="zh-CN" w:bidi="ar-SA"/>
    </w:rPr>
  </w:style>
  <w:style w:type="table" w:customStyle="1" w:styleId="242">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png"/><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A42762C3B40AE888E261F3BAA9E67"/>
        <w:style w:val=""/>
        <w:category>
          <w:name w:val="常规"/>
          <w:gallery w:val="placeholder"/>
        </w:category>
        <w:types>
          <w:type w:val="bbPlcHdr"/>
        </w:types>
        <w:behaviors>
          <w:behavior w:val="content"/>
        </w:behaviors>
        <w:description w:val=""/>
        <w:guid w:val="{FA3F3C80-0E4A-44ED-948B-814398CAD46A}"/>
      </w:docPartPr>
      <w:docPartBody>
        <w:p>
          <w:pPr>
            <w:pStyle w:val="5"/>
          </w:pPr>
          <w:r>
            <w:rPr>
              <w:rStyle w:val="4"/>
              <w:rFonts w:hint="eastAsia"/>
            </w:rPr>
            <w:t>单击或点击此处输入文字。</w:t>
          </w:r>
        </w:p>
      </w:docPartBody>
    </w:docPart>
    <w:docPart>
      <w:docPartPr>
        <w:name w:val="0104FA2EF53E43D7954BB986C0633367"/>
        <w:style w:val=""/>
        <w:category>
          <w:name w:val="常规"/>
          <w:gallery w:val="placeholder"/>
        </w:category>
        <w:types>
          <w:type w:val="bbPlcHdr"/>
        </w:types>
        <w:behaviors>
          <w:behavior w:val="content"/>
        </w:behaviors>
        <w:description w:val=""/>
        <w:guid w:val="{3F657B9A-A13E-43C0-9820-4AAEF45F8DE1}"/>
      </w:docPartPr>
      <w:docPartBody>
        <w:p>
          <w:pPr>
            <w:pStyle w:val="6"/>
          </w:pPr>
          <w:r>
            <w:rPr>
              <w:rStyle w:val="4"/>
              <w:rFonts w:hint="eastAsia"/>
            </w:rPr>
            <w:t>选择一项。</w:t>
          </w:r>
        </w:p>
      </w:docPartBody>
    </w:docPart>
    <w:docPart>
      <w:docPartPr>
        <w:name w:val="AB99E6CB7D3C411EA9ED229EB7D215B4"/>
        <w:style w:val=""/>
        <w:category>
          <w:name w:val="常规"/>
          <w:gallery w:val="placeholder"/>
        </w:category>
        <w:types>
          <w:type w:val="bbPlcHdr"/>
        </w:types>
        <w:behaviors>
          <w:behavior w:val="content"/>
        </w:behaviors>
        <w:description w:val=""/>
        <w:guid w:val="{3B9C1AE0-E4EA-43D8-9104-AAB825DC421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E05F8"/>
    <w:rsid w:val="00031767"/>
    <w:rsid w:val="00102AF5"/>
    <w:rsid w:val="004D7E78"/>
    <w:rsid w:val="005E2C0C"/>
    <w:rsid w:val="006511AC"/>
    <w:rsid w:val="0073680A"/>
    <w:rsid w:val="007F384F"/>
    <w:rsid w:val="00806687"/>
    <w:rsid w:val="009D4AC6"/>
    <w:rsid w:val="00BE01FA"/>
    <w:rsid w:val="00BE05F8"/>
    <w:rsid w:val="00C92963"/>
    <w:rsid w:val="00CD2750"/>
    <w:rsid w:val="00E01E09"/>
    <w:rsid w:val="00EB6F83"/>
    <w:rsid w:val="00F20A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EAA42762C3B40AE888E261F3BAA9E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04FA2EF53E43D7954BB986C06333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B99E6CB7D3C411EA9ED229EB7D215B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0522EF-ED89-4011-A7CA-566DBE1A3B7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17</Pages>
  <Words>1109</Words>
  <Characters>6325</Characters>
  <Lines>52</Lines>
  <Paragraphs>14</Paragraphs>
  <TotalTime>5</TotalTime>
  <ScaleCrop>false</ScaleCrop>
  <LinksUpToDate>false</LinksUpToDate>
  <CharactersWithSpaces>7420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2020-12-14T08:01:00Z</dcterms:created>
  <dc:creator>Windows 用户</dc:creator>
  <dc:description>&lt;config cover="true" show_menu="true" version="1.0.0" doctype="SDKXY"&gt;_x000d_
&lt;/config&gt;</dc:description>
  <cp:lastModifiedBy>zl</cp:lastModifiedBy>
  <cp:lastPrinted>2020-08-30T10:00:00Z</cp:lastPrinted>
  <dcterms:modified xsi:type="dcterms:W3CDTF">2021-01-11T06:32:12Z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2052-11.1.0.10228</vt:lpwstr>
  </property>
</Properties>
</file>