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42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73A031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5AD7D2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29.</w:t>
            </w:r>
            <w:r>
              <w:rPr>
                <w:rFonts w:hint="eastAsia" w:ascii="黑体" w:hAnsi="黑体" w:eastAsia="黑体"/>
                <w:sz w:val="21"/>
                <w:szCs w:val="21"/>
                <w:lang w:val="en-US" w:eastAsia="zh-CN"/>
              </w:rPr>
              <w:t>02</w:t>
            </w:r>
            <w:r>
              <w:rPr>
                <w:rFonts w:ascii="黑体" w:hAnsi="黑体" w:eastAsia="黑体"/>
                <w:sz w:val="21"/>
                <w:szCs w:val="21"/>
              </w:rPr>
              <w:t>0</w:t>
            </w:r>
            <w:r>
              <w:rPr>
                <w:rFonts w:ascii="黑体" w:hAnsi="黑体" w:eastAsia="黑体"/>
                <w:sz w:val="21"/>
                <w:szCs w:val="21"/>
              </w:rPr>
              <w:fldChar w:fldCharType="end"/>
            </w:r>
            <w:bookmarkEnd w:id="0"/>
          </w:p>
        </w:tc>
      </w:tr>
      <w:tr w14:paraId="3955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EB3D77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AFAA74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F</w:t>
            </w:r>
            <w:r>
              <w:rPr>
                <w:rFonts w:ascii="黑体" w:hAnsi="黑体" w:eastAsia="黑体"/>
                <w:sz w:val="21"/>
                <w:szCs w:val="21"/>
              </w:rPr>
              <w:t xml:space="preserve"> </w:t>
            </w:r>
            <w:r>
              <w:rPr>
                <w:rFonts w:hint="eastAsia" w:ascii="黑体" w:hAnsi="黑体" w:eastAsia="黑体"/>
                <w:sz w:val="21"/>
                <w:szCs w:val="21"/>
                <w:lang w:val="en-US" w:eastAsia="zh-CN"/>
              </w:rPr>
              <w:t>20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38F0D1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440E565D">
            <w:pPr>
              <w:pStyle w:val="53"/>
              <w:framePr w:w="0" w:hRule="auto" w:wrap="auto" w:vAnchor="margin" w:hAnchor="text" w:xAlign="left" w:yAlign="inline"/>
              <w:rPr>
                <w:rFonts w:ascii="宋体" w:hAnsi="宋体"/>
                <w:sz w:val="28"/>
                <w:szCs w:val="28"/>
              </w:rPr>
            </w:pPr>
            <w:bookmarkStart w:id="2" w:name="_Hlk26473981"/>
            <w:r>
              <w:rPr>
                <w:sz w:val="21"/>
                <w:szCs w:val="21"/>
              </w:rPr>
              <w:t xml:space="preserve"> </w:t>
            </w:r>
            <w:r>
              <w:t>DB</w:t>
            </w:r>
            <w:r>
              <w:fldChar w:fldCharType="begin">
                <w:ffData>
                  <w:name w:val="c1"/>
                  <w:enabled/>
                  <w:calcOnExit w:val="0"/>
                  <w:textInput>
                    <w:default w:val="42"/>
                    <w:maxLength w:val="8"/>
                  </w:textInput>
                </w:ffData>
              </w:fldChar>
            </w:r>
            <w:bookmarkStart w:id="3" w:name="c1"/>
            <w:r>
              <w:instrText xml:space="preserve"> FORMTEXT </w:instrText>
            </w:r>
            <w:r>
              <w:fldChar w:fldCharType="separate"/>
            </w:r>
            <w:r>
              <w:t>42</w:t>
            </w:r>
            <w:r>
              <w:fldChar w:fldCharType="end"/>
            </w:r>
            <w:bookmarkEnd w:id="3"/>
          </w:p>
        </w:tc>
      </w:tr>
    </w:tbl>
    <w:p w14:paraId="0CFFDF62">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湖北省"/>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9879980">
      <w:pPr>
        <w:pStyle w:val="197"/>
        <w:rPr>
          <w:lang w:val="fr-FR"/>
        </w:rPr>
      </w:pP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DB42/T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0E74F43">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543C38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1C29C68">
      <w:pPr>
        <w:pStyle w:val="54"/>
        <w:framePr w:w="9639" w:h="6976" w:hRule="exact" w:hSpace="0" w:vSpace="0" w:wrap="around" w:hAnchor="page" w:y="6408"/>
        <w:jc w:val="center"/>
        <w:rPr>
          <w:rFonts w:ascii="黑体" w:hAnsi="黑体" w:eastAsia="黑体"/>
          <w:b w:val="0"/>
          <w:bCs w:val="0"/>
          <w:w w:val="100"/>
        </w:rPr>
      </w:pPr>
    </w:p>
    <w:p w14:paraId="5B35A219">
      <w:pPr>
        <w:pStyle w:val="199"/>
        <w:framePr w:h="6599" w:hRule="exact" w:wrap="around" w:x="1419" w:anchorLock="1"/>
      </w:pPr>
      <w:r>
        <w:fldChar w:fldCharType="begin">
          <w:ffData>
            <w:name w:val="CSTD_NAME"/>
            <w:enabled/>
            <w:calcOnExit w:val="0"/>
            <w:textInput>
              <w:default w:val="电动自行车换电设施运营管理服务规范"/>
            </w:textInput>
          </w:ffData>
        </w:fldChar>
      </w:r>
      <w:bookmarkStart w:id="9" w:name="CSTD_NAME"/>
      <w:r>
        <w:instrText xml:space="preserve"> FORMTEXT </w:instrText>
      </w:r>
      <w:r>
        <w:fldChar w:fldCharType="separate"/>
      </w:r>
      <w:r>
        <w:rPr>
          <w:rFonts w:hint="eastAsia"/>
          <w:lang w:eastAsia="zh-CN"/>
        </w:rPr>
        <w:t>电力物联网技术</w:t>
      </w:r>
      <w:r>
        <w:t>规</w:t>
      </w:r>
      <w:r>
        <w:rPr>
          <w:rFonts w:hint="eastAsia"/>
          <w:lang w:eastAsia="zh-CN"/>
        </w:rPr>
        <w:t>范</w:t>
      </w:r>
      <w:r>
        <w:rPr>
          <w:rFonts w:hint="eastAsia"/>
          <w:lang w:val="en-US" w:eastAsia="zh-CN"/>
        </w:rPr>
        <w:t xml:space="preserve"> 第1部分：总则</w:t>
      </w:r>
      <w:r>
        <w:fldChar w:fldCharType="end"/>
      </w:r>
      <w:bookmarkEnd w:id="9"/>
      <w:r>
        <w:rPr>
          <w:rFonts w:hint="eastAsia"/>
          <w:lang w:val="en-US" w:eastAsia="zh-CN"/>
        </w:rPr>
        <w:t xml:space="preserve"> </w:t>
      </w:r>
    </w:p>
    <w:p w14:paraId="38F887D4">
      <w:pPr>
        <w:keepNext w:val="0"/>
        <w:keepLines w:val="0"/>
        <w:pageBreakBefore w:val="0"/>
        <w:framePr w:w="9639" w:h="6599" w:hRule="exact" w:wrap="around" w:vAnchor="page" w:hAnchor="page" w:x="1419" w:y="6408" w:anchorLock="1"/>
        <w:widowControl w:val="0"/>
        <w:pBdr>
          <w:top w:val="none" w:sz="0" w:space="0"/>
          <w:left w:val="none" w:sz="0" w:space="0"/>
          <w:bottom w:val="none" w:sz="0" w:space="0"/>
          <w:right w:val="none" w:sz="0" w:space="0"/>
        </w:pBdr>
        <w:kinsoku/>
        <w:wordWrap/>
        <w:overflowPunct/>
        <w:topLinePunct w:val="0"/>
        <w:autoSpaceDE/>
        <w:autoSpaceDN/>
        <w:bidi w:val="0"/>
        <w:adjustRightInd/>
        <w:snapToGrid/>
        <w:spacing w:before="567"/>
        <w:jc w:val="center"/>
        <w:textAlignment w:val="auto"/>
        <w:rPr>
          <w:rFonts w:ascii="黑体" w:hAnsi="黑体" w:eastAsia="黑体" w:cs="黑体"/>
          <w:sz w:val="28"/>
          <w:szCs w:val="28"/>
        </w:rPr>
      </w:pPr>
      <w:r>
        <w:rPr>
          <w:rFonts w:hint="eastAsia" w:ascii="黑体" w:hAnsi="黑体" w:eastAsia="黑体" w:cs="黑体"/>
          <w:sz w:val="28"/>
          <w:szCs w:val="28"/>
        </w:rPr>
        <w:t>Technical specifications for the power Internet of Things</w:t>
      </w:r>
    </w:p>
    <w:p w14:paraId="7C310BF7">
      <w:pPr>
        <w:pStyle w:val="127"/>
        <w:framePr w:w="9639" w:h="6599" w:hRule="exact" w:wrap="around" w:vAnchor="page" w:hAnchor="page" w:x="1419" w:y="6408" w:anchorLock="1"/>
        <w:pBdr>
          <w:top w:val="none" w:sz="0" w:space="0"/>
          <w:left w:val="none" w:sz="0" w:space="0"/>
          <w:bottom w:val="none" w:sz="0" w:space="0"/>
          <w:right w:val="none" w:sz="0" w:space="0"/>
        </w:pBdr>
        <w:rPr>
          <w:rFonts w:ascii="黑体" w:hAnsi="黑体" w:eastAsia="黑体" w:cs="黑体"/>
          <w:szCs w:val="28"/>
        </w:rPr>
      </w:pPr>
      <w:r>
        <w:rPr>
          <w:rFonts w:hint="eastAsia" w:ascii="黑体" w:hAnsi="黑体" w:eastAsia="黑体" w:cs="黑体"/>
          <w:szCs w:val="28"/>
        </w:rPr>
        <w:t>Part 1: General principles</w:t>
      </w:r>
    </w:p>
    <w:p w14:paraId="7A32C410">
      <w:pPr>
        <w:framePr w:w="9639" w:h="6599" w:hRule="exact" w:wrap="around" w:vAnchor="page" w:hAnchor="page" w:x="1419" w:y="6408" w:anchorLock="1"/>
        <w:tabs>
          <w:tab w:val="left" w:pos="5039"/>
        </w:tabs>
        <w:spacing w:line="760" w:lineRule="exact"/>
        <w:ind w:left="-1418"/>
        <w:rPr>
          <w:rFonts w:eastAsia="黑体"/>
          <w:szCs w:val="28"/>
        </w:rPr>
      </w:pPr>
      <w:r>
        <w:rPr>
          <w:rFonts w:hint="eastAsia"/>
          <w:lang w:eastAsia="zh-CN"/>
        </w:rPr>
        <w:tab/>
      </w:r>
    </w:p>
    <w:p w14:paraId="28EA2BE9">
      <w:pPr>
        <w:pStyle w:val="127"/>
        <w:framePr w:w="9639" w:h="6599" w:hRule="exact" w:wrap="around" w:vAnchor="page" w:hAnchor="page" w:x="1419" w:y="6408" w:anchorLock="1"/>
        <w:spacing w:before="440" w:after="160"/>
        <w:textAlignment w:val="bottom"/>
        <w:rPr>
          <w:sz w:val="24"/>
          <w:szCs w:val="28"/>
        </w:rPr>
      </w:pPr>
      <w:bookmarkStart w:id="10" w:name="下拉1"/>
      <w:r>
        <w:rPr>
          <w:rFonts w:hint="eastAsia" w:cs="Times New Roman"/>
          <w:sz w:val="24"/>
          <w:szCs w:val="28"/>
          <w:lang w:val="en-US" w:eastAsia="zh-CN" w:bidi="ar-SA"/>
        </w:rPr>
        <w:t>（征求意见稿）</w:t>
      </w:r>
      <w:bookmarkEnd w:id="10"/>
    </w:p>
    <w:p w14:paraId="5838C094">
      <w:pPr>
        <w:pStyle w:val="127"/>
        <w:framePr w:w="9639" w:h="6599" w:hRule="exact" w:wrap="around" w:vAnchor="page" w:hAnchor="page" w:x="1419" w:y="6408" w:anchorLock="1"/>
        <w:spacing w:before="180" w:line="240" w:lineRule="atLeast"/>
        <w:textAlignment w:val="bottom"/>
        <w:rPr>
          <w:sz w:val="21"/>
          <w:szCs w:val="28"/>
        </w:rPr>
      </w:pPr>
    </w:p>
    <w:p w14:paraId="04121BB3">
      <w:pPr>
        <w:pStyle w:val="127"/>
        <w:framePr w:w="9639" w:h="6599" w:hRule="exact" w:wrap="around" w:vAnchor="page" w:hAnchor="page" w:x="1419" w:y="6408" w:anchorLock="1"/>
        <w:spacing w:before="720" w:beforeLines="300" w:after="72" w:afterLines="30" w:line="240" w:lineRule="auto"/>
        <w:textAlignment w:val="bottom"/>
        <w:rPr>
          <w:b/>
          <w:sz w:val="21"/>
          <w:szCs w:val="28"/>
        </w:rPr>
      </w:pPr>
      <w:r>
        <w:rPr>
          <w:b/>
          <w:sz w:val="21"/>
          <w:szCs w:val="28"/>
        </w:rPr>
        <w:t xml:space="preserve"> </w:t>
      </w:r>
    </w:p>
    <w:p w14:paraId="2CC669DA">
      <w:pPr>
        <w:pStyle w:val="19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48E22046">
      <w:pPr>
        <w:pStyle w:val="196"/>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5E10CF51">
      <w:pPr>
        <w:pStyle w:val="153"/>
        <w:framePr w:h="584" w:hRule="exact" w:hSpace="181" w:vSpace="181" w:wrap="around" w:vAnchor="page" w:hAnchor="page" w:x="2364" w:y="15354"/>
        <w:rPr>
          <w:rFonts w:hAnsi="黑体"/>
        </w:rPr>
      </w:pPr>
      <w:r>
        <w:rPr>
          <w:rFonts w:hAnsi="黑体"/>
          <w:sz w:val="28"/>
        </w:rPr>
        <w:fldChar w:fldCharType="begin">
          <w:ffData>
            <w:name w:val="fm"/>
            <w:enabled/>
            <w:calcOnExit w:val="0"/>
            <w:textInput>
              <w:default w:val="湖北省市场监督管理局"/>
            </w:textInput>
          </w:ffData>
        </w:fldChar>
      </w:r>
      <w:bookmarkStart w:id="13" w:name="fm"/>
      <w:r>
        <w:rPr>
          <w:rFonts w:hAnsi="黑体"/>
          <w:sz w:val="28"/>
        </w:rPr>
        <w:instrText xml:space="preserve"> FORMTEXT </w:instrText>
      </w:r>
      <w:r>
        <w:rPr>
          <w:rFonts w:hAnsi="黑体"/>
          <w:sz w:val="28"/>
        </w:rPr>
        <w:fldChar w:fldCharType="separate"/>
      </w:r>
      <w:r>
        <w:rPr>
          <w:rFonts w:hAnsi="黑体"/>
          <w:sz w:val="28"/>
        </w:rPr>
        <w:t>湖北省市场监督管理局</w:t>
      </w:r>
      <w:r>
        <w:rPr>
          <w:rFonts w:hAnsi="黑体"/>
          <w:sz w:val="28"/>
        </w:rPr>
        <w:fldChar w:fldCharType="end"/>
      </w:r>
      <w:bookmarkEnd w:id="13"/>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3431BB15">
      <w:pPr>
        <w:rPr>
          <w:rFonts w:hint="eastAsia" w:ascii="宋体" w:hAnsi="宋体"/>
          <w:sz w:val="28"/>
          <w:szCs w:val="28"/>
        </w:rPr>
        <w:sectPr>
          <w:pgSz w:w="11906" w:h="16838"/>
          <w:pgMar w:top="567" w:right="1134" w:bottom="1134" w:left="1134" w:header="1418" w:footer="1134" w:gutter="284"/>
          <w:pgNumType w:fmt="upperRoman"/>
          <w:cols w:space="425" w:num="1"/>
          <w:formProt w:val="0"/>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9251950</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pt;height:0pt;width:481.9pt;mso-position-horizontal-relative:page;mso-position-vertical-relative:page;z-index:251660288;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DqJHp14wEAAKoDAAAOAAAAZHJzL2Uyb0RvYy54bWytU0uO&#10;EzEQ3SNxB8t70vloRtBKZxaJhs0AkWY4QMXtTlvYLst20p1LcAEkdrBiyZ7bMByDsjsJw7CZBb2w&#10;7Pq8qveqen7VG8320geFtuKT0ZgzaQXWym4r/v7u+sVLzkIEW4NGKyt+kIFfLZ4/m3eulFNsUdfS&#10;MwKxoexcxdsYXVkUQbTSQBihk5acDXoDkZ5+W9QeOkI3upiOx5dFh752HoUMgayrwcmPiP4pgNg0&#10;SsgVip2RNg6oXmqIRCm0ygW+yN02jRTxXdMEGZmuODGN+aQidN+ks1jModx6cK0SxxbgKS084mRA&#10;WSp6hlpBBLbz6h8oo4THgE0cCTTFQCQrQiwm40fa3LbgZOZCUgd3Fj38P1jxdr/2TNUVn3FmwdDA&#10;7z99//nxy68fn+m8//aVzZJInQslxS7t2ieaore37gbFh8AsLluwW5mbvTs4QpikjOKvlPQIjkpt&#10;ujdYUwzsImbF+sabBElasD4P5nAejOwjE2S8nJA6M5qZOPkKKE+Jzof4WqJh6VJxrWzSDErY34SY&#10;GoHyFJLMFq+V1nnu2rKu4q8uphc5IaBWdXKmsOC3m6X2bA9pc/KXWZHnYZjHna2HItoeSSeeg2Ib&#10;rA9rfx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IroS1wAAAA4B&#10;AAAPAAAAAAAAAAEAIAAAACIAAABkcnMvZG93bnJldi54bWxQSwECFAAUAAAACACHTuJA6iR6deMB&#10;AACqAwAADgAAAAAAAAABACAAAAAmAQAAZHJzL2Uyb0RvYy54bWxQSwUGAAAAAAYABgBZAQAAewUA&#10;AAAA&#10;">
                <v:fill on="f" focussize="0,0"/>
                <v:stroke color="#000000" joinstyle="round"/>
                <v:imagedata o:title=""/>
                <o:lock v:ext="edit" aspectratio="f"/>
                <w10:anchorlock/>
              </v:line>
            </w:pict>
          </mc:Fallback>
        </mc:AlternateContent>
      </w:r>
    </w:p>
    <w:p w14:paraId="06D30FA8">
      <w:pPr>
        <w:rPr>
          <w:rFonts w:hint="eastAsia" w:ascii="宋体" w:hAnsi="宋体"/>
          <w:sz w:val="28"/>
          <w:szCs w:val="28"/>
        </w:rPr>
      </w:pPr>
    </w:p>
    <w:p w14:paraId="2457BC0E">
      <w:pPr>
        <w:pStyle w:val="35"/>
        <w:spacing w:after="360"/>
      </w:pPr>
      <w:r>
        <w:rPr>
          <w:spacing w:val="320"/>
        </w:rPr>
        <w:t>目</w:t>
      </w:r>
      <w:r>
        <w:t>次</w:t>
      </w:r>
    </w:p>
    <w:p w14:paraId="367277C1">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rPr>
          <w:rFonts w:hint="eastAsia"/>
          <w:lang w:eastAsia="zh-CN"/>
        </w:rPr>
        <w:t>前言</w:t>
      </w:r>
      <w:r>
        <w:fldChar w:fldCharType="begin"/>
      </w:r>
      <w:r>
        <w:instrText xml:space="preserve"> TOC \o "1-1" \h \t "标准文件_一级条标题,2,标准文件_附录一级条标题,2," </w:instrText>
      </w:r>
      <w:r>
        <w:fldChar w:fldCharType="separate"/>
      </w:r>
      <w:r>
        <w:fldChar w:fldCharType="begin"/>
      </w:r>
      <w:r>
        <w:instrText xml:space="preserve"> HYPERLINK \l "_Toc209109026" </w:instrText>
      </w:r>
      <w:r>
        <w:fldChar w:fldCharType="separate"/>
      </w:r>
      <w:r>
        <w:tab/>
      </w:r>
      <w:r>
        <w:t>III</w:t>
      </w:r>
      <w:r>
        <w:fldChar w:fldCharType="end"/>
      </w:r>
    </w:p>
    <w:p w14:paraId="16C9DC7E">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"_Toc209109027" </w:instrText>
      </w:r>
      <w:r>
        <w:fldChar w:fldCharType="separate"/>
      </w:r>
      <w:r>
        <w:rPr>
          <w:rStyle w:val="33"/>
        </w:rPr>
        <w:t>1</w:t>
      </w:r>
      <w:r>
        <w:rPr>
          <w:rStyle w:val="33"/>
          <w:rFonts w:hint="eastAsia"/>
        </w:rPr>
        <w:t xml:space="preserve"> </w:t>
      </w:r>
      <w:r>
        <w:rPr>
          <w:rStyle w:val="33"/>
          <w:rFonts w:hint="eastAsia"/>
          <w:lang w:val="en-US" w:eastAsia="zh-CN"/>
        </w:rPr>
        <w:t xml:space="preserve"> </w:t>
      </w:r>
      <w:r>
        <w:rPr>
          <w:rStyle w:val="33"/>
          <w:rFonts w:hint="eastAsia"/>
        </w:rPr>
        <w:t>范围</w:t>
      </w:r>
      <w:r>
        <w:tab/>
      </w:r>
      <w:r>
        <w:fldChar w:fldCharType="begin"/>
      </w:r>
      <w:r>
        <w:instrText xml:space="preserve"> PAGEREF _Toc209109027 \h </w:instrText>
      </w:r>
      <w:r>
        <w:fldChar w:fldCharType="separate"/>
      </w:r>
      <w:r>
        <w:t>5</w:t>
      </w:r>
      <w:r>
        <w:fldChar w:fldCharType="end"/>
      </w:r>
      <w:r>
        <w:fldChar w:fldCharType="end"/>
      </w:r>
    </w:p>
    <w:p w14:paraId="3FC76D32">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"_Toc209109028" </w:instrText>
      </w:r>
      <w:r>
        <w:fldChar w:fldCharType="separate"/>
      </w:r>
      <w:r>
        <w:rPr>
          <w:rStyle w:val="33"/>
        </w:rPr>
        <w:t>2</w:t>
      </w:r>
      <w:r>
        <w:rPr>
          <w:rStyle w:val="33"/>
          <w:rFonts w:hint="eastAsia"/>
        </w:rPr>
        <w:t xml:space="preserve"> </w:t>
      </w:r>
      <w:r>
        <w:rPr>
          <w:rStyle w:val="33"/>
          <w:rFonts w:hint="eastAsia"/>
          <w:lang w:val="en-US" w:eastAsia="zh-CN"/>
        </w:rPr>
        <w:t xml:space="preserve"> </w:t>
      </w:r>
      <w:r>
        <w:rPr>
          <w:rStyle w:val="33"/>
          <w:rFonts w:hint="eastAsia"/>
        </w:rPr>
        <w:t>规范性引用文件</w:t>
      </w:r>
      <w:r>
        <w:tab/>
      </w:r>
      <w:r>
        <w:fldChar w:fldCharType="begin"/>
      </w:r>
      <w:r>
        <w:instrText xml:space="preserve"> PAGEREF _Toc209109028 \h </w:instrText>
      </w:r>
      <w:r>
        <w:fldChar w:fldCharType="separate"/>
      </w:r>
      <w:r>
        <w:t>5</w:t>
      </w:r>
      <w:r>
        <w:fldChar w:fldCharType="end"/>
      </w:r>
      <w:r>
        <w:fldChar w:fldCharType="end"/>
      </w:r>
    </w:p>
    <w:p w14:paraId="75FC1BAF">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"_Toc209109029" </w:instrText>
      </w:r>
      <w:r>
        <w:fldChar w:fldCharType="separate"/>
      </w:r>
      <w:r>
        <w:rPr>
          <w:rStyle w:val="33"/>
        </w:rPr>
        <w:t>3</w:t>
      </w:r>
      <w:r>
        <w:rPr>
          <w:rStyle w:val="33"/>
          <w:rFonts w:hint="eastAsia"/>
        </w:rPr>
        <w:t xml:space="preserve"> </w:t>
      </w:r>
      <w:r>
        <w:rPr>
          <w:rStyle w:val="33"/>
          <w:rFonts w:hint="eastAsia"/>
          <w:lang w:val="en-US" w:eastAsia="zh-CN"/>
        </w:rPr>
        <w:t xml:space="preserve"> </w:t>
      </w:r>
      <w:r>
        <w:rPr>
          <w:rStyle w:val="33"/>
          <w:rFonts w:hint="eastAsia"/>
        </w:rPr>
        <w:t>术语和定义</w:t>
      </w:r>
      <w:r>
        <w:tab/>
      </w:r>
      <w:r>
        <w:fldChar w:fldCharType="begin"/>
      </w:r>
      <w:r>
        <w:instrText xml:space="preserve"> PAGEREF _Toc209109029 \h </w:instrText>
      </w:r>
      <w:r>
        <w:fldChar w:fldCharType="separate"/>
      </w:r>
      <w:r>
        <w:t>5</w:t>
      </w:r>
      <w:r>
        <w:fldChar w:fldCharType="end"/>
      </w:r>
      <w:r>
        <w:fldChar w:fldCharType="end"/>
      </w:r>
    </w:p>
    <w:p w14:paraId="121D406A">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"_Toc209109030" </w:instrText>
      </w:r>
      <w:r>
        <w:fldChar w:fldCharType="separate"/>
      </w:r>
      <w:r>
        <w:rPr>
          <w:rStyle w:val="33"/>
        </w:rPr>
        <w:t>4</w:t>
      </w:r>
      <w:r>
        <w:rPr>
          <w:rStyle w:val="33"/>
          <w:rFonts w:hint="eastAsia"/>
        </w:rPr>
        <w:t xml:space="preserve"> </w:t>
      </w:r>
      <w:r>
        <w:rPr>
          <w:rStyle w:val="33"/>
          <w:rFonts w:hint="eastAsia"/>
          <w:lang w:val="en-US" w:eastAsia="zh-CN"/>
        </w:rPr>
        <w:t xml:space="preserve"> </w:t>
      </w:r>
      <w:r>
        <w:rPr>
          <w:rStyle w:val="33"/>
          <w:rFonts w:hint="eastAsia"/>
        </w:rPr>
        <w:t>标准体系框架</w:t>
      </w:r>
      <w:r>
        <w:tab/>
      </w:r>
      <w:r>
        <w:fldChar w:fldCharType="begin"/>
      </w:r>
      <w:r>
        <w:instrText xml:space="preserve"> PAGEREF _Toc209109030 \h </w:instrText>
      </w:r>
      <w:r>
        <w:fldChar w:fldCharType="separate"/>
      </w:r>
      <w:r>
        <w:t>6</w:t>
      </w:r>
      <w:r>
        <w:fldChar w:fldCharType="end"/>
      </w:r>
      <w:r>
        <w:fldChar w:fldCharType="end"/>
      </w:r>
    </w:p>
    <w:p w14:paraId="578E6F1B">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"_Toc209109031" </w:instrText>
      </w:r>
      <w:r>
        <w:fldChar w:fldCharType="separate"/>
      </w:r>
      <w:r>
        <w:rPr>
          <w:rStyle w:val="33"/>
        </w:rPr>
        <w:t>4.1</w:t>
      </w:r>
      <w:r>
        <w:rPr>
          <w:rStyle w:val="33"/>
          <w:rFonts w:hint="eastAsia"/>
        </w:rPr>
        <w:t xml:space="preserve"> </w:t>
      </w:r>
      <w:r>
        <w:rPr>
          <w:rStyle w:val="33"/>
          <w:rFonts w:hint="eastAsia"/>
          <w:lang w:val="en-US" w:eastAsia="zh-CN"/>
        </w:rPr>
        <w:t xml:space="preserve"> </w:t>
      </w:r>
      <w:r>
        <w:rPr>
          <w:rStyle w:val="33"/>
          <w:rFonts w:hint="eastAsia"/>
        </w:rPr>
        <w:t>概述</w:t>
      </w:r>
      <w:r>
        <w:tab/>
      </w:r>
      <w:r>
        <w:fldChar w:fldCharType="begin"/>
      </w:r>
      <w:r>
        <w:instrText xml:space="preserve"> PAGEREF _Toc209109031 \h </w:instrText>
      </w:r>
      <w:r>
        <w:fldChar w:fldCharType="separate"/>
      </w:r>
      <w:r>
        <w:t>6</w:t>
      </w:r>
      <w:r>
        <w:fldChar w:fldCharType="end"/>
      </w:r>
      <w:r>
        <w:fldChar w:fldCharType="end"/>
      </w:r>
    </w:p>
    <w:p w14:paraId="64AF9253">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"_Toc209109032" </w:instrText>
      </w:r>
      <w:r>
        <w:fldChar w:fldCharType="separate"/>
      </w:r>
      <w:r>
        <w:rPr>
          <w:rStyle w:val="33"/>
        </w:rPr>
        <w:t>4.2</w:t>
      </w:r>
      <w:r>
        <w:rPr>
          <w:rStyle w:val="33"/>
          <w:rFonts w:hint="eastAsia"/>
        </w:rPr>
        <w:t xml:space="preserve"> </w:t>
      </w:r>
      <w:r>
        <w:rPr>
          <w:rStyle w:val="33"/>
          <w:rFonts w:hint="eastAsia"/>
          <w:lang w:val="en-US" w:eastAsia="zh-CN"/>
        </w:rPr>
        <w:t xml:space="preserve"> </w:t>
      </w:r>
      <w:r>
        <w:rPr>
          <w:rStyle w:val="33"/>
          <w:rFonts w:hint="eastAsia"/>
        </w:rPr>
        <w:t>基础</w:t>
      </w:r>
      <w:r>
        <w:tab/>
      </w:r>
      <w:r>
        <w:fldChar w:fldCharType="begin"/>
      </w:r>
      <w:r>
        <w:instrText xml:space="preserve"> PAGEREF _Toc209109032 \h </w:instrText>
      </w:r>
      <w:r>
        <w:fldChar w:fldCharType="separate"/>
      </w:r>
      <w:r>
        <w:t>6</w:t>
      </w:r>
      <w:r>
        <w:fldChar w:fldCharType="end"/>
      </w:r>
      <w:r>
        <w:fldChar w:fldCharType="end"/>
      </w:r>
    </w:p>
    <w:p w14:paraId="2C02AB1F">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"_Toc209109033" </w:instrText>
      </w:r>
      <w:r>
        <w:fldChar w:fldCharType="separate"/>
      </w:r>
      <w:r>
        <w:rPr>
          <w:rStyle w:val="33"/>
        </w:rPr>
        <w:t>4.3</w:t>
      </w:r>
      <w:r>
        <w:rPr>
          <w:rStyle w:val="33"/>
          <w:rFonts w:hint="eastAsia"/>
          <w:lang w:val="en-US" w:eastAsia="zh-CN"/>
        </w:rPr>
        <w:t xml:space="preserve"> </w:t>
      </w:r>
      <w:r>
        <w:rPr>
          <w:rStyle w:val="33"/>
          <w:rFonts w:hint="eastAsia"/>
        </w:rPr>
        <w:t xml:space="preserve"> 平台层</w:t>
      </w:r>
      <w:r>
        <w:tab/>
      </w:r>
      <w:r>
        <w:fldChar w:fldCharType="begin"/>
      </w:r>
      <w:r>
        <w:instrText xml:space="preserve"> PAGEREF _Toc209109033 \h </w:instrText>
      </w:r>
      <w:r>
        <w:fldChar w:fldCharType="separate"/>
      </w:r>
      <w:r>
        <w:t>7</w:t>
      </w:r>
      <w:r>
        <w:fldChar w:fldCharType="end"/>
      </w:r>
      <w:r>
        <w:fldChar w:fldCharType="end"/>
      </w:r>
    </w:p>
    <w:p w14:paraId="6AB7CA0C">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"_Toc209109034" </w:instrText>
      </w:r>
      <w:r>
        <w:fldChar w:fldCharType="separate"/>
      </w:r>
      <w:r>
        <w:rPr>
          <w:rStyle w:val="33"/>
        </w:rPr>
        <w:t>4.4</w:t>
      </w:r>
      <w:r>
        <w:rPr>
          <w:rStyle w:val="33"/>
          <w:rFonts w:hint="eastAsia"/>
        </w:rPr>
        <w:t xml:space="preserve"> </w:t>
      </w:r>
      <w:r>
        <w:rPr>
          <w:rStyle w:val="33"/>
          <w:rFonts w:hint="eastAsia"/>
          <w:lang w:val="en-US" w:eastAsia="zh-CN"/>
        </w:rPr>
        <w:t xml:space="preserve"> </w:t>
      </w:r>
      <w:r>
        <w:rPr>
          <w:rStyle w:val="33"/>
          <w:rFonts w:hint="eastAsia"/>
        </w:rPr>
        <w:t>感知层</w:t>
      </w:r>
      <w:r>
        <w:tab/>
      </w:r>
      <w:r>
        <w:fldChar w:fldCharType="begin"/>
      </w:r>
      <w:r>
        <w:instrText xml:space="preserve"> PAGEREF _Toc209109034 \h </w:instrText>
      </w:r>
      <w:r>
        <w:fldChar w:fldCharType="separate"/>
      </w:r>
      <w:r>
        <w:t>7</w:t>
      </w:r>
      <w:r>
        <w:fldChar w:fldCharType="end"/>
      </w:r>
      <w:r>
        <w:fldChar w:fldCharType="end"/>
      </w:r>
    </w:p>
    <w:p w14:paraId="7CCB350B">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"_Toc209109035" </w:instrText>
      </w:r>
      <w:r>
        <w:fldChar w:fldCharType="separate"/>
      </w:r>
      <w:r>
        <w:rPr>
          <w:rStyle w:val="33"/>
        </w:rPr>
        <w:t>4.5</w:t>
      </w:r>
      <w:r>
        <w:rPr>
          <w:rStyle w:val="33"/>
          <w:rFonts w:hint="eastAsia"/>
        </w:rPr>
        <w:t xml:space="preserve"> </w:t>
      </w:r>
      <w:r>
        <w:rPr>
          <w:rStyle w:val="33"/>
          <w:rFonts w:hint="eastAsia"/>
          <w:lang w:val="en-US" w:eastAsia="zh-CN"/>
        </w:rPr>
        <w:t xml:space="preserve"> </w:t>
      </w:r>
      <w:r>
        <w:rPr>
          <w:rStyle w:val="33"/>
          <w:rFonts w:hint="eastAsia"/>
        </w:rPr>
        <w:t>网络层</w:t>
      </w:r>
      <w:r>
        <w:tab/>
      </w:r>
      <w:r>
        <w:fldChar w:fldCharType="begin"/>
      </w:r>
      <w:r>
        <w:instrText xml:space="preserve"> PAGEREF _Toc209109035 \h </w:instrText>
      </w:r>
      <w:r>
        <w:fldChar w:fldCharType="separate"/>
      </w:r>
      <w:r>
        <w:t>8</w:t>
      </w:r>
      <w:r>
        <w:fldChar w:fldCharType="end"/>
      </w:r>
      <w:r>
        <w:fldChar w:fldCharType="end"/>
      </w:r>
    </w:p>
    <w:p w14:paraId="4547B914">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"_Toc209109036" </w:instrText>
      </w:r>
      <w:r>
        <w:fldChar w:fldCharType="separate"/>
      </w:r>
      <w:r>
        <w:rPr>
          <w:rStyle w:val="33"/>
        </w:rPr>
        <w:t>4.6</w:t>
      </w:r>
      <w:r>
        <w:rPr>
          <w:rStyle w:val="33"/>
          <w:rFonts w:hint="eastAsia"/>
        </w:rPr>
        <w:t xml:space="preserve"> </w:t>
      </w:r>
      <w:r>
        <w:rPr>
          <w:rStyle w:val="33"/>
          <w:rFonts w:hint="eastAsia"/>
          <w:lang w:val="en-US" w:eastAsia="zh-CN"/>
        </w:rPr>
        <w:t xml:space="preserve"> </w:t>
      </w:r>
      <w:r>
        <w:rPr>
          <w:rStyle w:val="33"/>
          <w:rFonts w:hint="eastAsia"/>
        </w:rPr>
        <w:t>安全防护</w:t>
      </w:r>
      <w:r>
        <w:tab/>
      </w:r>
      <w:r>
        <w:fldChar w:fldCharType="begin"/>
      </w:r>
      <w:r>
        <w:instrText xml:space="preserve"> PAGEREF _Toc209109036 \h </w:instrText>
      </w:r>
      <w:r>
        <w:fldChar w:fldCharType="separate"/>
      </w:r>
      <w:r>
        <w:t>8</w:t>
      </w:r>
      <w:r>
        <w:fldChar w:fldCharType="end"/>
      </w:r>
      <w:r>
        <w:fldChar w:fldCharType="end"/>
      </w:r>
    </w:p>
    <w:p w14:paraId="63D10444">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"_Toc209109037" </w:instrText>
      </w:r>
      <w:r>
        <w:fldChar w:fldCharType="separate"/>
      </w:r>
      <w:r>
        <w:rPr>
          <w:rStyle w:val="33"/>
        </w:rPr>
        <w:t>5</w:t>
      </w:r>
      <w:r>
        <w:rPr>
          <w:rStyle w:val="33"/>
          <w:rFonts w:hint="eastAsia"/>
        </w:rPr>
        <w:t xml:space="preserve"> </w:t>
      </w:r>
      <w:r>
        <w:rPr>
          <w:rStyle w:val="33"/>
          <w:rFonts w:hint="eastAsia"/>
          <w:lang w:val="en-US" w:eastAsia="zh-CN"/>
        </w:rPr>
        <w:t xml:space="preserve"> </w:t>
      </w:r>
      <w:r>
        <w:rPr>
          <w:rStyle w:val="33"/>
          <w:rFonts w:hint="eastAsia"/>
        </w:rPr>
        <w:t>总体技术要求</w:t>
      </w:r>
      <w:r>
        <w:tab/>
      </w:r>
      <w:r>
        <w:fldChar w:fldCharType="begin"/>
      </w:r>
      <w:r>
        <w:instrText xml:space="preserve"> PAGEREF _Toc209109037 \h </w:instrText>
      </w:r>
      <w:r>
        <w:fldChar w:fldCharType="separate"/>
      </w:r>
      <w:r>
        <w:t>8</w:t>
      </w:r>
      <w:r>
        <w:fldChar w:fldCharType="end"/>
      </w:r>
      <w:r>
        <w:fldChar w:fldCharType="end"/>
      </w:r>
    </w:p>
    <w:p w14:paraId="5DB77A92">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"_Toc209109038" </w:instrText>
      </w:r>
      <w:r>
        <w:fldChar w:fldCharType="separate"/>
      </w:r>
      <w:r>
        <w:rPr>
          <w:rStyle w:val="33"/>
        </w:rPr>
        <w:t>5.1</w:t>
      </w:r>
      <w:r>
        <w:rPr>
          <w:rStyle w:val="33"/>
          <w:rFonts w:hint="eastAsia"/>
        </w:rPr>
        <w:t xml:space="preserve"> </w:t>
      </w:r>
      <w:r>
        <w:rPr>
          <w:rStyle w:val="33"/>
          <w:rFonts w:hint="eastAsia"/>
          <w:lang w:val="en-US" w:eastAsia="zh-CN"/>
        </w:rPr>
        <w:t xml:space="preserve"> </w:t>
      </w:r>
      <w:r>
        <w:rPr>
          <w:rStyle w:val="33"/>
          <w:rFonts w:hint="eastAsia"/>
        </w:rPr>
        <w:t>总体架构</w:t>
      </w:r>
      <w:r>
        <w:tab/>
      </w:r>
      <w:r>
        <w:fldChar w:fldCharType="begin"/>
      </w:r>
      <w:r>
        <w:instrText xml:space="preserve"> PAGEREF _Toc209109038 \h </w:instrText>
      </w:r>
      <w:r>
        <w:fldChar w:fldCharType="separate"/>
      </w:r>
      <w:r>
        <w:t>8</w:t>
      </w:r>
      <w:r>
        <w:fldChar w:fldCharType="end"/>
      </w:r>
      <w:r>
        <w:fldChar w:fldCharType="end"/>
      </w:r>
    </w:p>
    <w:p w14:paraId="1EF2CCCC">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"_Toc209109039" </w:instrText>
      </w:r>
      <w:r>
        <w:fldChar w:fldCharType="separate"/>
      </w:r>
      <w:r>
        <w:rPr>
          <w:rStyle w:val="33"/>
        </w:rPr>
        <w:t>5.2</w:t>
      </w:r>
      <w:r>
        <w:rPr>
          <w:rStyle w:val="33"/>
          <w:rFonts w:hint="eastAsia"/>
        </w:rPr>
        <w:t xml:space="preserve"> </w:t>
      </w:r>
      <w:r>
        <w:rPr>
          <w:rStyle w:val="33"/>
          <w:rFonts w:hint="eastAsia"/>
          <w:lang w:val="en-US" w:eastAsia="zh-CN"/>
        </w:rPr>
        <w:t xml:space="preserve"> </w:t>
      </w:r>
      <w:r>
        <w:rPr>
          <w:rStyle w:val="33"/>
          <w:rFonts w:hint="eastAsia"/>
        </w:rPr>
        <w:t>通用要求</w:t>
      </w:r>
      <w:r>
        <w:tab/>
      </w:r>
      <w:r>
        <w:fldChar w:fldCharType="begin"/>
      </w:r>
      <w:r>
        <w:instrText xml:space="preserve"> PAGEREF _Toc209109039 \h </w:instrText>
      </w:r>
      <w:r>
        <w:fldChar w:fldCharType="separate"/>
      </w:r>
      <w:r>
        <w:t>9</w:t>
      </w:r>
      <w:r>
        <w:fldChar w:fldCharType="end"/>
      </w:r>
      <w:r>
        <w:fldChar w:fldCharType="end"/>
      </w:r>
    </w:p>
    <w:p w14:paraId="2D69576C">
      <w:pPr>
        <w:pStyle w:val="24"/>
        <w:keepNext w:val="0"/>
        <w:keepLines w:val="0"/>
        <w:pageBreakBefore w:val="0"/>
        <w:widowControl w:val="0"/>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"_Toc209109040" </w:instrText>
      </w:r>
      <w:r>
        <w:fldChar w:fldCharType="separate"/>
      </w:r>
      <w:r>
        <w:rPr>
          <w:rStyle w:val="33"/>
        </w:rPr>
        <w:t>5.3</w:t>
      </w:r>
      <w:r>
        <w:rPr>
          <w:rStyle w:val="33"/>
          <w:rFonts w:hint="eastAsia"/>
        </w:rPr>
        <w:t xml:space="preserve"> </w:t>
      </w:r>
      <w:r>
        <w:rPr>
          <w:rStyle w:val="33"/>
          <w:rFonts w:hint="eastAsia"/>
          <w:lang w:val="en-US" w:eastAsia="zh-CN"/>
        </w:rPr>
        <w:t xml:space="preserve"> </w:t>
      </w:r>
      <w:r>
        <w:rPr>
          <w:rStyle w:val="33"/>
          <w:rFonts w:hint="eastAsia"/>
        </w:rPr>
        <w:t>技术原则</w:t>
      </w:r>
      <w:r>
        <w:tab/>
      </w:r>
      <w:r>
        <w:fldChar w:fldCharType="begin"/>
      </w:r>
      <w:r>
        <w:instrText xml:space="preserve"> PAGEREF _Toc209109040 \h </w:instrText>
      </w:r>
      <w:r>
        <w:fldChar w:fldCharType="separate"/>
      </w:r>
      <w:r>
        <w:t>10</w:t>
      </w:r>
      <w:r>
        <w:fldChar w:fldCharType="end"/>
      </w:r>
      <w:r>
        <w:fldChar w:fldCharType="end"/>
      </w:r>
    </w:p>
    <w:p w14:paraId="1486C484">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"_Toc209109041" </w:instrText>
      </w:r>
      <w:r>
        <w:fldChar w:fldCharType="separate"/>
      </w:r>
      <w:r>
        <w:rPr>
          <w:rStyle w:val="33"/>
        </w:rPr>
        <w:t>6</w:t>
      </w:r>
      <w:r>
        <w:rPr>
          <w:rStyle w:val="33"/>
          <w:rFonts w:hint="eastAsia"/>
          <w:lang w:val="en-US" w:eastAsia="zh-CN"/>
        </w:rPr>
        <w:t xml:space="preserve"> </w:t>
      </w:r>
      <w:r>
        <w:rPr>
          <w:rStyle w:val="33"/>
          <w:rFonts w:hint="eastAsia"/>
        </w:rPr>
        <w:t xml:space="preserve"> 标准实施及评价</w:t>
      </w:r>
      <w:r>
        <w:tab/>
      </w:r>
      <w:r>
        <w:fldChar w:fldCharType="begin"/>
      </w:r>
      <w:r>
        <w:instrText xml:space="preserve"> PAGEREF _Toc209109041 \h </w:instrText>
      </w:r>
      <w:r>
        <w:fldChar w:fldCharType="separate"/>
      </w:r>
      <w:r>
        <w:t>10</w:t>
      </w:r>
      <w:r>
        <w:fldChar w:fldCharType="end"/>
      </w:r>
      <w:r>
        <w:fldChar w:fldCharType="end"/>
      </w:r>
    </w:p>
    <w:p w14:paraId="58A629CF">
      <w:pPr>
        <w:pStyle w:val="19"/>
        <w:keepNext w:val="0"/>
        <w:keepLines w:val="0"/>
        <w:pageBreakBefore w:val="0"/>
        <w:widowControl w:val="0"/>
        <w:tabs>
          <w:tab w:val="right" w:leader="dot" w:pos="9344"/>
        </w:tabs>
        <w:kinsoku/>
        <w:wordWrap/>
        <w:overflowPunct/>
        <w:topLinePunct w:val="0"/>
        <w:autoSpaceDE/>
        <w:autoSpaceDN/>
        <w:bidi w:val="0"/>
        <w:snapToGrid/>
        <w:spacing w:before="79" w:beforeLines="25" w:after="79" w:afterLines="25" w:line="240" w:lineRule="auto"/>
        <w:textAlignment w:val="auto"/>
        <w:rPr>
          <w:rFonts w:asciiTheme="minorHAnsi" w:hAnsiTheme="minorHAnsi" w:eastAsiaTheme="minorEastAsia" w:cstheme="minorBidi"/>
          <w:szCs w:val="22"/>
        </w:rPr>
      </w:pPr>
      <w:r>
        <w:fldChar w:fldCharType="begin"/>
      </w:r>
      <w:r>
        <w:instrText xml:space="preserve"> HYPERLINK \l "_Toc209109042" </w:instrText>
      </w:r>
      <w:r>
        <w:fldChar w:fldCharType="separate"/>
      </w:r>
      <w:r>
        <w:rPr>
          <w:rStyle w:val="33"/>
          <w:rFonts w:hint="eastAsia" w:cstheme="minorBidi"/>
        </w:rPr>
        <w:t>附录A（</w:t>
      </w:r>
      <w:r>
        <w:rPr>
          <w:rStyle w:val="33"/>
          <w:rFonts w:hint="eastAsia" w:hAnsi="黑体"/>
        </w:rPr>
        <w:t>资料性）</w:t>
      </w:r>
      <w:r>
        <w:rPr>
          <w:rStyle w:val="33"/>
        </w:rPr>
        <w:t xml:space="preserve"> </w:t>
      </w:r>
      <w:r>
        <w:rPr>
          <w:rStyle w:val="33"/>
          <w:rFonts w:hint="eastAsia"/>
          <w:lang w:val="en-US" w:eastAsia="zh-CN"/>
        </w:rPr>
        <w:t xml:space="preserve"> </w:t>
      </w:r>
      <w:r>
        <w:rPr>
          <w:rStyle w:val="33"/>
          <w:rFonts w:hint="eastAsia" w:hAnsi="黑体"/>
        </w:rPr>
        <w:t>湖北省地方标准实施信息及意见反馈表</w:t>
      </w:r>
      <w:r>
        <w:tab/>
      </w:r>
      <w:r>
        <w:fldChar w:fldCharType="begin"/>
      </w:r>
      <w:r>
        <w:instrText xml:space="preserve"> PAGEREF _Toc209109042 \h </w:instrText>
      </w:r>
      <w:r>
        <w:fldChar w:fldCharType="separate"/>
      </w:r>
      <w:r>
        <w:t>12</w:t>
      </w:r>
      <w:r>
        <w:fldChar w:fldCharType="end"/>
      </w:r>
      <w:r>
        <w:fldChar w:fldCharType="end"/>
      </w:r>
    </w:p>
    <w:p w14:paraId="1FF4D944">
      <w:pPr>
        <w:keepNext w:val="0"/>
        <w:keepLines w:val="0"/>
        <w:pageBreakBefore w:val="0"/>
        <w:widowControl w:val="0"/>
        <w:kinsoku/>
        <w:wordWrap/>
        <w:overflowPunct/>
        <w:topLinePunct w:val="0"/>
        <w:autoSpaceDE/>
        <w:autoSpaceDN/>
        <w:bidi w:val="0"/>
        <w:snapToGrid/>
        <w:spacing w:before="79" w:beforeLines="25" w:after="79" w:afterLines="25" w:line="240" w:lineRule="auto"/>
        <w:jc w:val="center"/>
        <w:textAlignment w:val="auto"/>
      </w:pPr>
      <w:r>
        <w:fldChar w:fldCharType="end"/>
      </w:r>
    </w:p>
    <w:p w14:paraId="05EA09EE">
      <w:pPr>
        <w:jc w:val="center"/>
      </w:pPr>
    </w:p>
    <w:p w14:paraId="3A274D20">
      <w:pPr>
        <w:jc w:val="center"/>
      </w:pPr>
    </w:p>
    <w:p w14:paraId="6C10FE25">
      <w:pPr>
        <w:jc w:val="center"/>
      </w:pPr>
    </w:p>
    <w:p w14:paraId="3A43C67D">
      <w:pPr>
        <w:jc w:val="center"/>
      </w:pPr>
    </w:p>
    <w:p w14:paraId="2EE0EC3C">
      <w:pPr>
        <w:jc w:val="center"/>
      </w:pPr>
    </w:p>
    <w:p w14:paraId="02A56F8E">
      <w:pPr>
        <w:jc w:val="center"/>
      </w:pPr>
    </w:p>
    <w:p w14:paraId="12E2980D">
      <w:pPr>
        <w:jc w:val="center"/>
      </w:pPr>
    </w:p>
    <w:p w14:paraId="2CDC86BD">
      <w:pPr>
        <w:jc w:val="center"/>
      </w:pPr>
    </w:p>
    <w:p w14:paraId="688834AC">
      <w:pPr>
        <w:jc w:val="center"/>
      </w:pPr>
    </w:p>
    <w:p w14:paraId="6F75212C">
      <w:pPr>
        <w:jc w:val="center"/>
      </w:pPr>
    </w:p>
    <w:p w14:paraId="67CCB335">
      <w:pPr>
        <w:jc w:val="center"/>
      </w:pPr>
    </w:p>
    <w:p w14:paraId="69F63D3A">
      <w:pPr>
        <w:jc w:val="center"/>
      </w:pPr>
    </w:p>
    <w:p w14:paraId="741AC75D">
      <w:pPr>
        <w:jc w:val="center"/>
      </w:pPr>
    </w:p>
    <w:p w14:paraId="246C13F4">
      <w:pPr>
        <w:jc w:val="center"/>
      </w:pPr>
    </w:p>
    <w:p w14:paraId="5E33AE66">
      <w:pPr>
        <w:jc w:val="center"/>
      </w:pPr>
    </w:p>
    <w:p w14:paraId="5982879A">
      <w:pPr>
        <w:jc w:val="center"/>
      </w:pPr>
    </w:p>
    <w:p w14:paraId="43A2B92D">
      <w:pPr>
        <w:jc w:val="center"/>
      </w:pPr>
    </w:p>
    <w:p w14:paraId="68BE097B">
      <w:pPr>
        <w:jc w:val="center"/>
      </w:pPr>
    </w:p>
    <w:p w14:paraId="07F87F7B">
      <w:pPr>
        <w:jc w:val="center"/>
      </w:pPr>
    </w:p>
    <w:p w14:paraId="6090596C">
      <w:pPr>
        <w:jc w:val="center"/>
      </w:pPr>
    </w:p>
    <w:p w14:paraId="43C00D3E">
      <w:pPr>
        <w:jc w:val="center"/>
      </w:pPr>
    </w:p>
    <w:p w14:paraId="71DDE903">
      <w:pPr>
        <w:jc w:val="center"/>
      </w:pPr>
    </w:p>
    <w:p w14:paraId="3352D22A">
      <w:pPr>
        <w:jc w:val="center"/>
      </w:pPr>
    </w:p>
    <w:p w14:paraId="1EC9CD02">
      <w:pPr>
        <w:jc w:val="center"/>
      </w:pPr>
    </w:p>
    <w:p w14:paraId="208B3B32">
      <w:pPr>
        <w:jc w:val="center"/>
      </w:pPr>
    </w:p>
    <w:p w14:paraId="2FFA6A6A">
      <w:pPr>
        <w:jc w:val="center"/>
      </w:pPr>
    </w:p>
    <w:p w14:paraId="5331BA6D"/>
    <w:p w14:paraId="11E1556B">
      <w:pPr>
        <w:widowControl/>
        <w:jc w:val="left"/>
        <w:rPr>
          <w:rFonts w:ascii="黑体" w:hAnsi="Times New Roman" w:eastAsia="黑体" w:cs="Times New Roman"/>
          <w:spacing w:val="320"/>
          <w:kern w:val="0"/>
          <w:sz w:val="32"/>
          <w:szCs w:val="20"/>
        </w:rPr>
      </w:pPr>
      <w:bookmarkStart w:id="14" w:name="_Toc25325"/>
      <w:bookmarkStart w:id="15" w:name="BookMark2"/>
      <w:r>
        <w:rPr>
          <w:spacing w:val="320"/>
        </w:rPr>
        <w:br w:type="page"/>
      </w:r>
    </w:p>
    <w:p w14:paraId="285EFC32">
      <w:pPr>
        <w:pStyle w:val="92"/>
        <w:numPr>
          <w:ilvl w:val="0"/>
          <w:numId w:val="0"/>
        </w:numPr>
        <w:spacing w:after="360"/>
        <w:rPr>
          <w:spacing w:val="320"/>
        </w:rPr>
      </w:pPr>
    </w:p>
    <w:p w14:paraId="4338CB39">
      <w:pPr>
        <w:pStyle w:val="92"/>
        <w:numPr>
          <w:ilvl w:val="0"/>
          <w:numId w:val="0"/>
        </w:numPr>
        <w:spacing w:after="360"/>
      </w:pPr>
      <w:bookmarkStart w:id="16" w:name="_Toc209109026"/>
      <w:r>
        <w:rPr>
          <w:spacing w:val="320"/>
        </w:rPr>
        <w:t>前</w:t>
      </w:r>
      <w:r>
        <w:t>言</w:t>
      </w:r>
      <w:bookmarkEnd w:id="14"/>
      <w:bookmarkEnd w:id="16"/>
    </w:p>
    <w:p w14:paraId="5E436CD5">
      <w:pPr>
        <w:pStyle w:val="60"/>
        <w:ind w:firstLine="420"/>
      </w:pPr>
      <w:r>
        <w:rPr>
          <w:rFonts w:hint="eastAsia"/>
          <w:lang w:eastAsia="zh-CN"/>
        </w:rPr>
        <w:t>本文件</w:t>
      </w:r>
      <w:r>
        <w:rPr>
          <w:rFonts w:hint="eastAsia"/>
        </w:rPr>
        <w:t>按照GB/T 1.1—2020《标准化工作导则 第1部分:标准化文件的结构和起草规则》的规定起草。</w:t>
      </w:r>
    </w:p>
    <w:p w14:paraId="5DBBF696">
      <w:pPr>
        <w:pStyle w:val="121"/>
      </w:pPr>
      <w:r>
        <w:rPr>
          <w:rFonts w:hint="eastAsia"/>
        </w:rPr>
        <w:t>本文件是《电力物联网技术规范》系列标准的第1部分。</w:t>
      </w:r>
    </w:p>
    <w:p w14:paraId="3ED7B5DF">
      <w:pPr>
        <w:pStyle w:val="60"/>
        <w:ind w:firstLine="420"/>
      </w:pPr>
      <w:r>
        <w:rPr>
          <w:rFonts w:hint="eastAsia"/>
          <w:lang w:eastAsia="zh-CN"/>
        </w:rPr>
        <w:t>本文件</w:t>
      </w:r>
      <w:r>
        <w:rPr>
          <w:rFonts w:hint="eastAsia"/>
        </w:rPr>
        <w:t>的某些内容可能涉及专利。</w:t>
      </w:r>
      <w:r>
        <w:rPr>
          <w:rFonts w:hint="eastAsia"/>
          <w:lang w:eastAsia="zh-CN"/>
        </w:rPr>
        <w:t>本文件</w:t>
      </w:r>
      <w:r>
        <w:rPr>
          <w:rFonts w:hint="eastAsia"/>
        </w:rPr>
        <w:t>的发布机构不承担识别这些专利的责任。</w:t>
      </w:r>
    </w:p>
    <w:p w14:paraId="302062C8">
      <w:pPr>
        <w:pStyle w:val="60"/>
        <w:ind w:firstLine="420"/>
      </w:pPr>
      <w:r>
        <w:rPr>
          <w:rFonts w:hint="eastAsia"/>
        </w:rPr>
        <w:t>本文件由国网湖北省电力有限公司电力科学研究院提出。</w:t>
      </w:r>
    </w:p>
    <w:p w14:paraId="37AB76E6">
      <w:pPr>
        <w:pStyle w:val="60"/>
        <w:ind w:firstLine="420"/>
      </w:pPr>
      <w:r>
        <w:rPr>
          <w:rFonts w:hint="eastAsia"/>
          <w:lang w:eastAsia="zh-CN"/>
        </w:rPr>
        <w:t>本文件</w:t>
      </w:r>
      <w:r>
        <w:rPr>
          <w:rFonts w:hint="eastAsia"/>
        </w:rPr>
        <w:t>由湖北省能源标准化技术委员会归口。</w:t>
      </w:r>
    </w:p>
    <w:p w14:paraId="20A02953">
      <w:pPr>
        <w:pStyle w:val="60"/>
        <w:ind w:firstLine="420"/>
      </w:pPr>
      <w:r>
        <w:rPr>
          <w:rFonts w:hint="eastAsia"/>
          <w:lang w:eastAsia="zh-CN"/>
        </w:rPr>
        <w:t>本文件</w:t>
      </w:r>
      <w:r>
        <w:rPr>
          <w:rFonts w:hint="eastAsia"/>
        </w:rPr>
        <w:t>起草单位：</w:t>
      </w:r>
    </w:p>
    <w:p w14:paraId="46D887EB">
      <w:pPr>
        <w:pStyle w:val="60"/>
        <w:ind w:firstLine="420"/>
      </w:pPr>
      <w:r>
        <w:rPr>
          <w:rFonts w:hint="eastAsia"/>
          <w:lang w:eastAsia="zh-CN"/>
        </w:rPr>
        <w:t>本文件</w:t>
      </w:r>
      <w:r>
        <w:rPr>
          <w:rFonts w:hint="eastAsia"/>
        </w:rPr>
        <w:t>主要起草人：</w:t>
      </w:r>
      <w:r>
        <w:t xml:space="preserve"> </w:t>
      </w:r>
    </w:p>
    <w:p w14:paraId="4AB625FC">
      <w:pPr>
        <w:pStyle w:val="60"/>
        <w:ind w:left="0" w:leftChars="0" w:firstLine="0" w:firstLineChars="0"/>
        <w:sectPr>
          <w:pgSz w:w="11906" w:h="16838"/>
          <w:pgMar w:top="567" w:right="1134" w:bottom="1134" w:left="1134" w:header="1418" w:footer="1134" w:gutter="284"/>
          <w:pgNumType w:fmt="upperRoman"/>
          <w:cols w:space="425" w:num="1"/>
          <w:formProt w:val="0"/>
          <w:docGrid w:linePitch="312" w:charSpace="0"/>
        </w:sectPr>
      </w:pPr>
    </w:p>
    <w:bookmarkEnd w:id="15"/>
    <w:p w14:paraId="2962024F">
      <w:pPr>
        <w:spacing w:line="20" w:lineRule="exact"/>
        <w:jc w:val="center"/>
        <w:rPr>
          <w:rFonts w:ascii="黑体" w:hAnsi="黑体" w:eastAsia="黑体"/>
          <w:sz w:val="32"/>
          <w:szCs w:val="32"/>
        </w:rPr>
      </w:pPr>
      <w:bookmarkStart w:id="17" w:name="BookMark4"/>
    </w:p>
    <w:p w14:paraId="4E35C994">
      <w:pPr>
        <w:spacing w:line="20" w:lineRule="exact"/>
        <w:jc w:val="center"/>
        <w:rPr>
          <w:rFonts w:ascii="黑体" w:hAnsi="黑体" w:eastAsia="黑体"/>
          <w:sz w:val="32"/>
          <w:szCs w:val="32"/>
        </w:rPr>
      </w:pPr>
    </w:p>
    <w:p w14:paraId="649305EC">
      <w:pPr>
        <w:spacing w:before="312" w:beforeLines="100" w:after="312" w:afterLines="100"/>
        <w:jc w:val="center"/>
        <w:rPr>
          <w:rFonts w:ascii="黑体" w:hAnsi="黑体" w:eastAsia="黑体" w:cs="黑体"/>
          <w:sz w:val="32"/>
          <w:szCs w:val="32"/>
        </w:rPr>
      </w:pPr>
      <w:bookmarkStart w:id="18" w:name="_Toc24884211"/>
      <w:bookmarkStart w:id="19" w:name="_Toc26986530"/>
      <w:bookmarkStart w:id="20" w:name="_Toc17233333"/>
      <w:bookmarkStart w:id="21" w:name="_Toc17233325"/>
      <w:bookmarkStart w:id="22" w:name="_Toc24884218"/>
      <w:bookmarkStart w:id="23" w:name="_Toc16971"/>
      <w:bookmarkStart w:id="24" w:name="_Toc26986771"/>
      <w:bookmarkStart w:id="25" w:name="_Toc26718930"/>
      <w:bookmarkStart w:id="26" w:name="_Toc26648465"/>
      <w:r>
        <w:rPr>
          <w:rFonts w:hint="eastAsia" w:ascii="黑体" w:hAnsi="黑体" w:eastAsia="黑体" w:cs="黑体"/>
          <w:sz w:val="32"/>
          <w:szCs w:val="32"/>
        </w:rPr>
        <w:t>电力物联网技术规范 第1部分 总则</w:t>
      </w:r>
    </w:p>
    <w:p w14:paraId="22F4CD1E">
      <w:pPr>
        <w:pStyle w:val="105"/>
        <w:spacing w:before="312" w:after="312"/>
        <w:rPr>
          <w:sz w:val="21"/>
          <w:szCs w:val="21"/>
        </w:rPr>
      </w:pPr>
      <w:bookmarkStart w:id="27" w:name="_Toc209109027"/>
      <w:r>
        <w:rPr>
          <w:rFonts w:hint="eastAsia"/>
          <w:sz w:val="21"/>
          <w:szCs w:val="21"/>
        </w:rPr>
        <w:t>范围</w:t>
      </w:r>
      <w:bookmarkEnd w:id="18"/>
      <w:bookmarkEnd w:id="19"/>
      <w:bookmarkEnd w:id="20"/>
      <w:bookmarkEnd w:id="21"/>
      <w:bookmarkEnd w:id="22"/>
      <w:bookmarkEnd w:id="23"/>
      <w:bookmarkEnd w:id="24"/>
      <w:bookmarkEnd w:id="25"/>
      <w:bookmarkEnd w:id="26"/>
      <w:bookmarkEnd w:id="27"/>
    </w:p>
    <w:p w14:paraId="36A91C55">
      <w:pPr>
        <w:pStyle w:val="60"/>
        <w:ind w:firstLine="420"/>
        <w:rPr>
          <w:sz w:val="21"/>
          <w:szCs w:val="21"/>
        </w:rPr>
      </w:pPr>
      <w:bookmarkStart w:id="28" w:name="_Toc24884212"/>
      <w:bookmarkStart w:id="29" w:name="_Toc17233326"/>
      <w:bookmarkStart w:id="30" w:name="_Toc26648466"/>
      <w:bookmarkStart w:id="31" w:name="_Toc24884219"/>
      <w:bookmarkStart w:id="32" w:name="_Toc17233334"/>
      <w:r>
        <w:rPr>
          <w:rFonts w:hint="eastAsia"/>
          <w:sz w:val="21"/>
          <w:szCs w:val="21"/>
          <w:lang w:eastAsia="zh-CN"/>
        </w:rPr>
        <w:t>本文件</w:t>
      </w:r>
      <w:r>
        <w:rPr>
          <w:rFonts w:hint="eastAsia"/>
          <w:sz w:val="21"/>
          <w:szCs w:val="21"/>
        </w:rPr>
        <w:t>规定了湖北省电力物联网的标准体系框架及总体技术要求。</w:t>
      </w:r>
    </w:p>
    <w:p w14:paraId="598B4D7C">
      <w:pPr>
        <w:pStyle w:val="60"/>
        <w:ind w:firstLine="420"/>
        <w:rPr>
          <w:sz w:val="21"/>
          <w:szCs w:val="21"/>
          <w:highlight w:val="yellow"/>
        </w:rPr>
      </w:pPr>
      <w:r>
        <w:rPr>
          <w:rFonts w:hint="eastAsia"/>
          <w:sz w:val="21"/>
          <w:szCs w:val="21"/>
          <w:lang w:eastAsia="zh-CN"/>
        </w:rPr>
        <w:t>本文件</w:t>
      </w:r>
      <w:r>
        <w:rPr>
          <w:rFonts w:hint="eastAsia"/>
          <w:sz w:val="21"/>
          <w:szCs w:val="21"/>
        </w:rPr>
        <w:t>适用于湖北省电力物联网的规划、设计、建设、运行管理等全过程。</w:t>
      </w:r>
    </w:p>
    <w:p w14:paraId="4ACF95A6">
      <w:pPr>
        <w:pStyle w:val="105"/>
        <w:spacing w:before="312" w:after="312"/>
        <w:rPr>
          <w:sz w:val="21"/>
          <w:szCs w:val="21"/>
        </w:rPr>
      </w:pPr>
      <w:bookmarkStart w:id="33" w:name="_Toc26986772"/>
      <w:bookmarkStart w:id="34" w:name="_Toc4802"/>
      <w:bookmarkStart w:id="35" w:name="_Toc26986531"/>
      <w:bookmarkStart w:id="36" w:name="_Toc209109028"/>
      <w:bookmarkStart w:id="37" w:name="_Toc26718931"/>
      <w:r>
        <w:rPr>
          <w:rFonts w:hint="eastAsia"/>
          <w:sz w:val="21"/>
          <w:szCs w:val="21"/>
        </w:rPr>
        <w:t>规范性引用文件</w:t>
      </w:r>
      <w:bookmarkEnd w:id="28"/>
      <w:bookmarkEnd w:id="29"/>
      <w:bookmarkEnd w:id="30"/>
      <w:bookmarkEnd w:id="31"/>
      <w:bookmarkEnd w:id="32"/>
      <w:bookmarkEnd w:id="33"/>
      <w:bookmarkEnd w:id="34"/>
      <w:bookmarkEnd w:id="35"/>
      <w:bookmarkEnd w:id="36"/>
      <w:bookmarkEnd w:id="37"/>
    </w:p>
    <w:p w14:paraId="2C922223">
      <w:pPr>
        <w:pStyle w:val="60"/>
        <w:ind w:firstLine="42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311721F">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GB/T 33745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物联网 术语</w:t>
      </w:r>
    </w:p>
    <w:p w14:paraId="209633C4">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GB/T 37032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物联网标识体系 总则</w:t>
      </w:r>
    </w:p>
    <w:p w14:paraId="2D555CEE">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GB/T 41782.1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物联网 系统互操作性 第1部分：框架</w:t>
      </w:r>
    </w:p>
    <w:p w14:paraId="01750FA4">
      <w:pPr>
        <w:wordWrap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GB/T 41782.2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物联网 系统互操作性 第2部分：网络连通性</w:t>
      </w:r>
    </w:p>
    <w:p w14:paraId="1246CA59">
      <w:pPr>
        <w:wordWrap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GB/T 41781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物联网 面向Web开放服务的系统 安全要求</w:t>
      </w:r>
    </w:p>
    <w:p w14:paraId="79B3D207">
      <w:pPr>
        <w:wordWrap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GB/T 41780.1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物联网 边缘计算 第1部分：通用要求</w:t>
      </w:r>
    </w:p>
    <w:p w14:paraId="20401FC5">
      <w:pPr>
        <w:wordWrap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GB/T 40778.1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物联网 面向Web开放服务的系统实现 第1部分：参考架构</w:t>
      </w:r>
    </w:p>
    <w:p w14:paraId="6C95506E">
      <w:pPr>
        <w:wordWrap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GB/T 40684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物联网 信息共享和交换平台通用要求</w:t>
      </w:r>
    </w:p>
    <w:p w14:paraId="212FF383">
      <w:pPr>
        <w:wordWrap w:val="0"/>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GB/T 40287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电力物联网信息通信总体架构</w:t>
      </w:r>
    </w:p>
    <w:p w14:paraId="4F2079F1">
      <w:pPr>
        <w:pStyle w:val="105"/>
        <w:spacing w:before="312" w:after="312"/>
        <w:rPr>
          <w:sz w:val="21"/>
          <w:szCs w:val="21"/>
        </w:rPr>
      </w:pPr>
      <w:bookmarkStart w:id="38" w:name="_Toc209109029"/>
      <w:bookmarkStart w:id="39" w:name="_Toc4246"/>
      <w:r>
        <w:rPr>
          <w:rFonts w:hint="eastAsia"/>
          <w:sz w:val="21"/>
          <w:szCs w:val="21"/>
        </w:rPr>
        <w:t>术语和定义</w:t>
      </w:r>
      <w:bookmarkEnd w:id="38"/>
      <w:bookmarkEnd w:id="39"/>
    </w:p>
    <w:p w14:paraId="5B7F63A4">
      <w:pPr>
        <w:pStyle w:val="60"/>
        <w:ind w:firstLine="420"/>
        <w:rPr>
          <w:sz w:val="21"/>
          <w:szCs w:val="21"/>
        </w:rPr>
      </w:pPr>
      <w:r>
        <w:rPr>
          <w:rFonts w:hint="eastAsia"/>
          <w:kern w:val="2"/>
          <w:sz w:val="21"/>
          <w:szCs w:val="21"/>
        </w:rPr>
        <w:t>GB/T 3</w:t>
      </w:r>
      <w:r>
        <w:rPr>
          <w:kern w:val="2"/>
          <w:sz w:val="21"/>
          <w:szCs w:val="21"/>
        </w:rPr>
        <w:t>3745</w:t>
      </w:r>
      <w:r>
        <w:rPr>
          <w:rFonts w:hint="eastAsia"/>
          <w:sz w:val="21"/>
          <w:szCs w:val="21"/>
        </w:rPr>
        <w:t>界定的以及下列术语和定义适用于</w:t>
      </w:r>
      <w:r>
        <w:rPr>
          <w:rFonts w:hint="eastAsia"/>
          <w:sz w:val="21"/>
          <w:szCs w:val="21"/>
          <w:lang w:eastAsia="zh-CN"/>
        </w:rPr>
        <w:t>本文件</w:t>
      </w:r>
      <w:r>
        <w:rPr>
          <w:rFonts w:hint="eastAsia"/>
          <w:sz w:val="21"/>
          <w:szCs w:val="21"/>
        </w:rPr>
        <w:t>。</w:t>
      </w:r>
      <w:bookmarkStart w:id="40" w:name="_Toc26986532"/>
      <w:bookmarkEnd w:id="40"/>
    </w:p>
    <w:p w14:paraId="3146CB7D">
      <w:pPr>
        <w:pStyle w:val="225"/>
        <w:spacing w:before="156" w:beforeLines="50" w:after="156" w:afterLines="50"/>
        <w:rPr>
          <w:rFonts w:ascii="黑体" w:hAnsi="黑体" w:eastAsia="黑体"/>
          <w:sz w:val="21"/>
          <w:szCs w:val="21"/>
        </w:rPr>
      </w:pPr>
      <w:r>
        <w:rPr>
          <w:rFonts w:ascii="黑体" w:hAnsi="黑体" w:eastAsia="黑体"/>
          <w:sz w:val="21"/>
          <w:szCs w:val="21"/>
        </w:rPr>
        <w:br w:type="textWrapping"/>
      </w:r>
      <w:r>
        <w:rPr>
          <w:rFonts w:hint="eastAsia" w:ascii="黑体" w:hAnsi="黑体" w:eastAsia="黑体"/>
          <w:sz w:val="21"/>
          <w:szCs w:val="21"/>
        </w:rPr>
        <w:t xml:space="preserve">    物联平台 </w:t>
      </w:r>
      <w:r>
        <w:rPr>
          <w:rFonts w:hint="eastAsia" w:ascii="黑体" w:hAnsi="黑体" w:eastAsia="黑体"/>
          <w:sz w:val="21"/>
          <w:szCs w:val="21"/>
          <w:lang w:val="en-US" w:eastAsia="zh-CN"/>
        </w:rPr>
        <w:t xml:space="preserve"> </w:t>
      </w:r>
      <w:r>
        <w:rPr>
          <w:rStyle w:val="458"/>
          <w:rFonts w:hint="default"/>
          <w:sz w:val="21"/>
          <w:szCs w:val="21"/>
        </w:rPr>
        <w:t>connection management platform</w:t>
      </w:r>
    </w:p>
    <w:p w14:paraId="5BF6CAB7">
      <w:pPr>
        <w:pStyle w:val="60"/>
        <w:ind w:firstLine="420"/>
        <w:rPr>
          <w:sz w:val="21"/>
          <w:szCs w:val="21"/>
        </w:rPr>
      </w:pPr>
      <w:r>
        <w:rPr>
          <w:rFonts w:hint="eastAsia"/>
          <w:sz w:val="21"/>
          <w:szCs w:val="21"/>
        </w:rPr>
        <w:t>连接感知层设备与企业中台或相关业务系统，提供资源配置、数据汇聚、基础管理的信息系统，支持连接管理、网络管理、设备管理、用户管理等功能。</w:t>
      </w:r>
    </w:p>
    <w:p w14:paraId="76404BFA">
      <w:pPr>
        <w:pStyle w:val="225"/>
        <w:spacing w:before="156" w:beforeLines="50" w:after="156" w:afterLines="50"/>
        <w:rPr>
          <w:rStyle w:val="458"/>
          <w:rFonts w:hint="default" w:cstheme="minorBidi"/>
          <w:sz w:val="21"/>
          <w:szCs w:val="21"/>
        </w:rPr>
      </w:pPr>
      <w:r>
        <w:rPr>
          <w:sz w:val="21"/>
          <w:szCs w:val="21"/>
        </w:rPr>
        <w:br w:type="textWrapping"/>
      </w:r>
      <w:r>
        <w:rPr>
          <w:rFonts w:hint="eastAsia" w:ascii="黑体" w:hAnsi="黑体" w:eastAsia="黑体"/>
          <w:sz w:val="21"/>
          <w:szCs w:val="21"/>
        </w:rPr>
        <w:t xml:space="preserve">    电力物联终端 </w:t>
      </w:r>
      <w:r>
        <w:rPr>
          <w:rFonts w:hint="eastAsia" w:ascii="黑体" w:hAnsi="黑体" w:eastAsia="黑体"/>
          <w:sz w:val="21"/>
          <w:szCs w:val="21"/>
          <w:lang w:val="en-US" w:eastAsia="zh-CN"/>
        </w:rPr>
        <w:t xml:space="preserve"> </w:t>
      </w:r>
      <w:r>
        <w:rPr>
          <w:rStyle w:val="458"/>
          <w:rFonts w:hint="default" w:cstheme="minorBidi"/>
          <w:sz w:val="21"/>
          <w:szCs w:val="21"/>
        </w:rPr>
        <w:t>eIoT terminals</w:t>
      </w:r>
    </w:p>
    <w:p w14:paraId="13867286">
      <w:pPr>
        <w:pStyle w:val="60"/>
        <w:ind w:firstLine="420"/>
        <w:rPr>
          <w:sz w:val="21"/>
          <w:szCs w:val="21"/>
        </w:rPr>
      </w:pPr>
      <w:r>
        <w:rPr>
          <w:rFonts w:hint="eastAsia"/>
          <w:sz w:val="21"/>
          <w:szCs w:val="21"/>
        </w:rPr>
        <w:t>能够对电网对象或环境的状态进行感知，并具有简单数据处理、通信、人机交互等全部或部分功能的专用装置，包括智能业务终端、采集控制终端、边缘物联代理等。</w:t>
      </w:r>
    </w:p>
    <w:p w14:paraId="2EEAABFA">
      <w:pPr>
        <w:pStyle w:val="225"/>
        <w:spacing w:before="156" w:beforeLines="50" w:after="156" w:afterLines="50"/>
        <w:rPr>
          <w:rFonts w:ascii="黑体" w:hAnsi="黑体" w:eastAsia="黑体"/>
          <w:sz w:val="21"/>
          <w:szCs w:val="21"/>
        </w:rPr>
      </w:pPr>
      <w:r>
        <w:rPr>
          <w:rFonts w:ascii="黑体" w:hAnsi="黑体" w:eastAsia="黑体"/>
          <w:sz w:val="21"/>
          <w:szCs w:val="21"/>
        </w:rPr>
        <w:br w:type="textWrapping"/>
      </w:r>
      <w:r>
        <w:rPr>
          <w:rFonts w:hint="eastAsia" w:ascii="黑体" w:hAnsi="黑体" w:eastAsia="黑体"/>
          <w:sz w:val="21"/>
          <w:szCs w:val="21"/>
        </w:rPr>
        <w:t xml:space="preserve">    本地通信网络 </w:t>
      </w:r>
      <w:r>
        <w:rPr>
          <w:rFonts w:hint="eastAsia" w:ascii="黑体" w:hAnsi="黑体" w:eastAsia="黑体"/>
          <w:sz w:val="21"/>
          <w:szCs w:val="21"/>
          <w:lang w:val="en-US" w:eastAsia="zh-CN"/>
        </w:rPr>
        <w:t xml:space="preserve"> </w:t>
      </w:r>
      <w:r>
        <w:rPr>
          <w:rStyle w:val="458"/>
          <w:rFonts w:hint="default"/>
          <w:sz w:val="21"/>
          <w:szCs w:val="21"/>
        </w:rPr>
        <w:t>local communication network</w:t>
      </w:r>
    </w:p>
    <w:p w14:paraId="00F94A64">
      <w:pPr>
        <w:pStyle w:val="60"/>
        <w:ind w:firstLine="420"/>
        <w:rPr>
          <w:sz w:val="21"/>
          <w:szCs w:val="21"/>
        </w:rPr>
      </w:pPr>
      <w:r>
        <w:rPr>
          <w:rFonts w:hint="eastAsia"/>
          <w:sz w:val="21"/>
          <w:szCs w:val="21"/>
        </w:rPr>
        <w:t>用于边缘物联代理、业务终端以及采集控制终端等本地智能设备间信息交换的通信网络，本地通信网络处于用户现场，主要包括以太网、RS485、电力线载波、modbus等有线通信方式，以及无线专网、微功率无线、wifi等无线通信方式。</w:t>
      </w:r>
    </w:p>
    <w:p w14:paraId="7D80EA89">
      <w:pPr>
        <w:pStyle w:val="225"/>
        <w:spacing w:before="156" w:beforeLines="50" w:after="156" w:afterLines="50"/>
        <w:rPr>
          <w:rFonts w:ascii="黑体" w:hAnsi="黑体" w:eastAsia="黑体"/>
          <w:sz w:val="21"/>
          <w:szCs w:val="21"/>
        </w:rPr>
      </w:pPr>
      <w:r>
        <w:rPr>
          <w:rFonts w:ascii="黑体" w:hAnsi="黑体" w:eastAsia="黑体"/>
          <w:sz w:val="21"/>
          <w:szCs w:val="21"/>
        </w:rPr>
        <w:br w:type="textWrapping"/>
      </w:r>
      <w:r>
        <w:rPr>
          <w:rFonts w:hint="eastAsia" w:ascii="黑体" w:hAnsi="黑体" w:eastAsia="黑体"/>
          <w:sz w:val="21"/>
          <w:szCs w:val="21"/>
        </w:rPr>
        <w:t xml:space="preserve">    边缘物联代理</w:t>
      </w:r>
      <w:r>
        <w:rPr>
          <w:rFonts w:hint="eastAsia" w:ascii="黑体" w:hAnsi="黑体" w:eastAsia="黑体"/>
          <w:sz w:val="21"/>
          <w:szCs w:val="21"/>
          <w:lang w:val="en-US" w:eastAsia="zh-CN"/>
        </w:rPr>
        <w:t xml:space="preserve"> </w:t>
      </w:r>
      <w:r>
        <w:rPr>
          <w:rFonts w:hint="eastAsia" w:ascii="黑体" w:hAnsi="黑体" w:eastAsia="黑体"/>
          <w:sz w:val="21"/>
          <w:szCs w:val="21"/>
        </w:rPr>
        <w:t xml:space="preserve"> </w:t>
      </w:r>
      <w:r>
        <w:rPr>
          <w:rStyle w:val="458"/>
          <w:rFonts w:hint="default"/>
          <w:sz w:val="21"/>
          <w:szCs w:val="21"/>
        </w:rPr>
        <w:t>IoT edge agent</w:t>
      </w:r>
    </w:p>
    <w:p w14:paraId="682D4555">
      <w:pPr>
        <w:pStyle w:val="60"/>
        <w:ind w:firstLine="420"/>
        <w:rPr>
          <w:sz w:val="21"/>
          <w:szCs w:val="21"/>
        </w:rPr>
      </w:pPr>
      <w:r>
        <w:rPr>
          <w:rFonts w:hint="eastAsia"/>
          <w:sz w:val="21"/>
          <w:szCs w:val="21"/>
        </w:rPr>
        <w:t>对各类智能传感器、智能业务终端进行统一接入、数据解析和实时计算的装置或组件，实现对多种通信方式和协议规约的适配。边缘物联代理与物联管理平台双向互联，部署在边缘侧，实现跨专业数据就地集成共享、云边协同业务处理。</w:t>
      </w:r>
    </w:p>
    <w:p w14:paraId="64CD79F7">
      <w:pPr>
        <w:pStyle w:val="225"/>
        <w:spacing w:before="156" w:beforeLines="50" w:after="156" w:afterLines="50"/>
        <w:rPr>
          <w:rFonts w:ascii="黑体" w:hAnsi="黑体" w:eastAsia="黑体"/>
          <w:color w:val="000000"/>
          <w:sz w:val="21"/>
          <w:szCs w:val="21"/>
        </w:rPr>
      </w:pPr>
      <w:r>
        <w:rPr>
          <w:rFonts w:ascii="黑体" w:hAnsi="黑体" w:eastAsia="黑体"/>
          <w:sz w:val="21"/>
          <w:szCs w:val="21"/>
        </w:rPr>
        <w:br w:type="textWrapping"/>
      </w:r>
      <w:r>
        <w:rPr>
          <w:rFonts w:hint="eastAsia" w:ascii="黑体" w:hAnsi="黑体" w:eastAsia="黑体"/>
          <w:sz w:val="21"/>
          <w:szCs w:val="21"/>
        </w:rPr>
        <w:t xml:space="preserve">    物模型</w:t>
      </w:r>
      <w:r>
        <w:rPr>
          <w:rFonts w:hint="eastAsia" w:ascii="黑体" w:hAnsi="黑体" w:eastAsia="黑体"/>
          <w:sz w:val="21"/>
          <w:szCs w:val="21"/>
          <w:lang w:val="en-US" w:eastAsia="zh-CN"/>
        </w:rPr>
        <w:t xml:space="preserve"> </w:t>
      </w:r>
      <w:r>
        <w:rPr>
          <w:rFonts w:hint="eastAsia" w:ascii="黑体" w:hAnsi="黑体" w:eastAsia="黑体"/>
          <w:sz w:val="21"/>
          <w:szCs w:val="21"/>
        </w:rPr>
        <w:t xml:space="preserve"> </w:t>
      </w:r>
      <w:r>
        <w:rPr>
          <w:rStyle w:val="458"/>
          <w:rFonts w:hint="default"/>
          <w:sz w:val="21"/>
          <w:szCs w:val="21"/>
        </w:rPr>
        <w:t>thing specification language</w:t>
      </w:r>
    </w:p>
    <w:p w14:paraId="543BCD3B">
      <w:pPr>
        <w:pStyle w:val="60"/>
        <w:ind w:firstLine="420"/>
        <w:rPr>
          <w:sz w:val="21"/>
          <w:szCs w:val="21"/>
        </w:rPr>
      </w:pPr>
      <w:r>
        <w:rPr>
          <w:rFonts w:hint="eastAsia"/>
          <w:sz w:val="21"/>
          <w:szCs w:val="21"/>
        </w:rPr>
        <w:t>一种对物联网物理实体进行描述的数据模型，包括物理实体的属性，数据，服务和事件等。</w:t>
      </w:r>
    </w:p>
    <w:p w14:paraId="01943527">
      <w:pPr>
        <w:pStyle w:val="225"/>
        <w:spacing w:before="156" w:beforeLines="50" w:after="156" w:afterLines="50"/>
        <w:rPr>
          <w:rFonts w:ascii="黑体" w:hAnsi="黑体" w:eastAsia="黑体"/>
          <w:color w:val="000000"/>
          <w:sz w:val="21"/>
          <w:szCs w:val="21"/>
        </w:rPr>
      </w:pPr>
      <w:r>
        <w:rPr>
          <w:rFonts w:ascii="黑体" w:hAnsi="黑体" w:eastAsia="黑体"/>
          <w:sz w:val="21"/>
          <w:szCs w:val="21"/>
        </w:rPr>
        <w:br w:type="textWrapping"/>
      </w:r>
      <w:r>
        <w:rPr>
          <w:rFonts w:hint="eastAsia" w:ascii="黑体" w:hAnsi="黑体" w:eastAsia="黑体"/>
          <w:sz w:val="21"/>
          <w:szCs w:val="21"/>
        </w:rPr>
        <w:t xml:space="preserve">    电力物联标识</w:t>
      </w:r>
      <w:r>
        <w:rPr>
          <w:rFonts w:hint="eastAsia" w:ascii="黑体" w:hAnsi="黑体" w:eastAsia="黑体"/>
          <w:sz w:val="21"/>
          <w:szCs w:val="21"/>
          <w:lang w:val="en-US" w:eastAsia="zh-CN"/>
        </w:rPr>
        <w:t xml:space="preserve"> </w:t>
      </w:r>
      <w:r>
        <w:rPr>
          <w:rFonts w:hint="eastAsia" w:ascii="黑体" w:hAnsi="黑体" w:eastAsia="黑体"/>
          <w:sz w:val="21"/>
          <w:szCs w:val="21"/>
        </w:rPr>
        <w:t xml:space="preserve"> </w:t>
      </w:r>
      <w:r>
        <w:rPr>
          <w:rStyle w:val="458"/>
          <w:rFonts w:hint="default"/>
          <w:sz w:val="21"/>
          <w:szCs w:val="21"/>
        </w:rPr>
        <w:t>eIoT identification</w:t>
      </w:r>
    </w:p>
    <w:p w14:paraId="2E77B071">
      <w:pPr>
        <w:pStyle w:val="60"/>
        <w:ind w:firstLine="420"/>
        <w:rPr>
          <w:sz w:val="21"/>
          <w:szCs w:val="21"/>
        </w:rPr>
      </w:pPr>
      <w:r>
        <w:rPr>
          <w:rFonts w:hint="eastAsia"/>
          <w:sz w:val="21"/>
          <w:szCs w:val="21"/>
        </w:rPr>
        <w:t>通过使用属性、标识符等来标识一个实体的过程。</w:t>
      </w:r>
    </w:p>
    <w:bookmarkEnd w:id="17"/>
    <w:p w14:paraId="0E420CE6">
      <w:pPr>
        <w:pStyle w:val="105"/>
        <w:spacing w:before="312" w:after="312"/>
        <w:rPr>
          <w:sz w:val="21"/>
          <w:szCs w:val="21"/>
        </w:rPr>
      </w:pPr>
      <w:bookmarkStart w:id="41" w:name="_Toc209109030"/>
      <w:r>
        <w:rPr>
          <w:rFonts w:hint="eastAsia"/>
          <w:sz w:val="21"/>
          <w:szCs w:val="21"/>
        </w:rPr>
        <w:t>标准体系框架</w:t>
      </w:r>
      <w:bookmarkEnd w:id="41"/>
    </w:p>
    <w:p w14:paraId="2633CC0A">
      <w:pPr>
        <w:pStyle w:val="106"/>
        <w:spacing w:before="156" w:after="156"/>
        <w:rPr>
          <w:kern w:val="2"/>
          <w:sz w:val="21"/>
          <w:szCs w:val="21"/>
        </w:rPr>
      </w:pPr>
      <w:bookmarkStart w:id="42" w:name="_Toc209109031"/>
      <w:r>
        <w:rPr>
          <w:rFonts w:hint="eastAsia"/>
          <w:sz w:val="21"/>
          <w:szCs w:val="21"/>
        </w:rPr>
        <w:t>概述</w:t>
      </w:r>
      <w:bookmarkEnd w:id="42"/>
    </w:p>
    <w:p w14:paraId="558874C3">
      <w:pPr>
        <w:ind w:firstLine="420" w:firstLineChars="200"/>
        <w:rPr>
          <w:rFonts w:ascii="宋体" w:hAnsi="Times New Roman" w:eastAsia="宋体" w:cs="Times New Roman"/>
          <w:kern w:val="0"/>
          <w:sz w:val="21"/>
          <w:szCs w:val="21"/>
        </w:rPr>
      </w:pPr>
      <w:r>
        <w:rPr>
          <w:rFonts w:hint="eastAsia" w:ascii="宋体" w:hAnsi="Times New Roman" w:eastAsia="宋体" w:cs="Times New Roman"/>
          <w:kern w:val="0"/>
          <w:sz w:val="21"/>
          <w:szCs w:val="21"/>
        </w:rPr>
        <w:t>电力物联网标准框架是对电力物联网建设运营规范过程中涉及的标准进行整体规划，反映电力物联网标准体系专业类划分及其相互关系，由</w:t>
      </w:r>
      <w:r>
        <w:rPr>
          <w:rFonts w:ascii="宋体" w:hAnsi="Times New Roman" w:eastAsia="宋体" w:cs="Times New Roman"/>
          <w:kern w:val="0"/>
          <w:sz w:val="21"/>
          <w:szCs w:val="21"/>
        </w:rPr>
        <w:t>5</w:t>
      </w:r>
      <w:r>
        <w:rPr>
          <w:rFonts w:hint="eastAsia" w:ascii="宋体" w:hAnsi="Times New Roman" w:eastAsia="宋体" w:cs="Times New Roman"/>
          <w:kern w:val="0"/>
          <w:sz w:val="21"/>
          <w:szCs w:val="21"/>
        </w:rPr>
        <w:t>部分组成，分别为基础、平台层、感知层、网络层、安全防护，见图1：</w:t>
      </w:r>
    </w:p>
    <w:p w14:paraId="32F3AAD6">
      <w:pPr>
        <w:pStyle w:val="60"/>
        <w:ind w:firstLine="0" w:firstLineChars="0"/>
        <w:jc w:val="center"/>
      </w:pPr>
      <w:r>
        <w:drawing>
          <wp:inline distT="0" distB="0" distL="0" distR="0">
            <wp:extent cx="5219700" cy="3411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20000" cy="3411758"/>
                    </a:xfrm>
                    <a:prstGeom prst="rect">
                      <a:avLst/>
                    </a:prstGeom>
                    <a:noFill/>
                  </pic:spPr>
                </pic:pic>
              </a:graphicData>
            </a:graphic>
          </wp:inline>
        </w:drawing>
      </w:r>
    </w:p>
    <w:p w14:paraId="60D5AEFA">
      <w:pPr>
        <w:pStyle w:val="115"/>
        <w:spacing w:before="156" w:after="156"/>
        <w:rPr>
          <w:kern w:val="2"/>
          <w:szCs w:val="21"/>
        </w:rPr>
      </w:pPr>
      <w:r>
        <w:rPr>
          <w:rFonts w:hint="eastAsia"/>
        </w:rPr>
        <w:t>电力物联网标准体系框架</w:t>
      </w:r>
    </w:p>
    <w:p w14:paraId="46DD0CFF">
      <w:pPr>
        <w:pStyle w:val="106"/>
        <w:spacing w:before="156" w:after="156"/>
        <w:rPr>
          <w:kern w:val="2"/>
          <w:szCs w:val="21"/>
        </w:rPr>
      </w:pPr>
      <w:bookmarkStart w:id="43" w:name="_Toc209109032"/>
      <w:r>
        <w:rPr>
          <w:rFonts w:hint="eastAsia"/>
        </w:rPr>
        <w:t>基础</w:t>
      </w:r>
      <w:bookmarkEnd w:id="43"/>
    </w:p>
    <w:p w14:paraId="0CEA513B">
      <w:pPr>
        <w:pStyle w:val="69"/>
        <w:spacing w:before="156" w:after="156" w:line="400" w:lineRule="exact"/>
      </w:pPr>
      <w:r>
        <w:t>总则</w:t>
      </w:r>
    </w:p>
    <w:p w14:paraId="22389986">
      <w:pPr>
        <w:autoSpaceDE w:val="0"/>
        <w:autoSpaceDN w:val="0"/>
        <w:ind w:firstLine="420" w:firstLineChars="200"/>
        <w:rPr>
          <w:rFonts w:ascii="宋体" w:hAnsi="宋体" w:eastAsia="宋体" w:cs="宋体"/>
        </w:rPr>
      </w:pPr>
      <w:r>
        <w:rPr>
          <w:rFonts w:hint="eastAsia" w:ascii="宋体" w:hAnsi="宋体" w:eastAsia="宋体" w:cs="宋体"/>
        </w:rPr>
        <w:t>总则为电力物联网标准体系其他部分的标准制定提供基础遵循，支撑各参与方对电力物联网达成统一理解，内容如下：</w:t>
      </w:r>
    </w:p>
    <w:p w14:paraId="6759179C">
      <w:pPr>
        <w:pStyle w:val="459"/>
        <w:numPr>
          <w:ilvl w:val="0"/>
          <w:numId w:val="33"/>
        </w:numPr>
        <w:autoSpaceDE w:val="0"/>
        <w:autoSpaceDN w:val="0"/>
        <w:ind w:firstLineChars="0"/>
        <w:rPr>
          <w:rFonts w:ascii="宋体" w:hAnsi="宋体" w:eastAsia="宋体" w:cs="宋体"/>
        </w:rPr>
      </w:pPr>
      <w:r>
        <w:rPr>
          <w:rFonts w:hint="eastAsia" w:ascii="宋体" w:hAnsi="宋体" w:eastAsia="宋体" w:cs="宋体"/>
        </w:rPr>
        <w:t>整体定义了电力物联标准体系框架以及相关的通用规范，主要包括基础、平台层、感知层、网络层、安全防护等方面内容，用于指导电力物联网整体标准的建设。</w:t>
      </w:r>
    </w:p>
    <w:p w14:paraId="276DD868">
      <w:pPr>
        <w:pStyle w:val="459"/>
        <w:numPr>
          <w:ilvl w:val="0"/>
          <w:numId w:val="33"/>
        </w:numPr>
        <w:autoSpaceDE w:val="0"/>
        <w:autoSpaceDN w:val="0"/>
        <w:ind w:firstLineChars="0"/>
        <w:rPr>
          <w:rFonts w:ascii="宋体" w:hAnsi="宋体" w:eastAsia="宋体" w:cs="宋体"/>
        </w:rPr>
      </w:pPr>
      <w:r>
        <w:rPr>
          <w:rFonts w:hint="eastAsia" w:ascii="宋体" w:hAnsi="宋体" w:eastAsia="宋体" w:cs="宋体"/>
        </w:rPr>
        <w:t>结合湖北省电力系统发、输、变、配、用电各环节的物联网应用需求，提出适用于湖北电力行业的物联网总体架构，规范各层级之间关系，适用于电力物联网的信息通信系统的设计建设及集成应用。</w:t>
      </w:r>
    </w:p>
    <w:p w14:paraId="3B3FDF10">
      <w:pPr>
        <w:pStyle w:val="106"/>
        <w:spacing w:before="156" w:after="156"/>
      </w:pPr>
      <w:bookmarkStart w:id="44" w:name="_Toc209109033"/>
      <w:r>
        <w:rPr>
          <w:rFonts w:hint="eastAsia"/>
        </w:rPr>
        <w:t>平台层</w:t>
      </w:r>
      <w:bookmarkEnd w:id="44"/>
    </w:p>
    <w:p w14:paraId="6993BFD7">
      <w:pPr>
        <w:pStyle w:val="69"/>
        <w:spacing w:before="156" w:after="156"/>
      </w:pPr>
      <w:r>
        <w:rPr>
          <w:rFonts w:hint="eastAsia"/>
        </w:rPr>
        <w:t>定位</w:t>
      </w:r>
    </w:p>
    <w:p w14:paraId="602A8EF0">
      <w:pPr>
        <w:autoSpaceDE w:val="0"/>
        <w:autoSpaceDN w:val="0"/>
        <w:spacing w:before="156" w:beforeLines="50" w:after="156" w:afterLines="50"/>
        <w:ind w:firstLine="420" w:firstLineChars="200"/>
        <w:rPr>
          <w:rFonts w:ascii="宋体" w:hAnsi="宋体" w:eastAsia="宋体" w:cs="宋体"/>
        </w:rPr>
      </w:pPr>
      <w:r>
        <w:rPr>
          <w:rFonts w:hint="eastAsia" w:ascii="宋体" w:hAnsi="宋体" w:eastAsia="宋体" w:cs="宋体"/>
        </w:rPr>
        <w:t>电力物联网中的平台层是整个电力物联网体系架构中的关键一层，平台层向下连接感知层，实现底层终端设备的一体化管理；向上面向应用层提供应用开发能力和数据服务统一接口，如数据路由、数据处理与挖掘、数据存储、数据转发、业务流程和应用整合、应用开发等服务。</w:t>
      </w:r>
    </w:p>
    <w:p w14:paraId="118A1DCD">
      <w:pPr>
        <w:pStyle w:val="69"/>
        <w:spacing w:before="156" w:after="156"/>
      </w:pPr>
      <w:r>
        <w:rPr>
          <w:rFonts w:hint="eastAsia"/>
        </w:rPr>
        <w:t>物联平台功能要求</w:t>
      </w:r>
    </w:p>
    <w:p w14:paraId="45885AB1">
      <w:pPr>
        <w:autoSpaceDE w:val="0"/>
        <w:autoSpaceDN w:val="0"/>
        <w:ind w:firstLine="420" w:firstLineChars="200"/>
        <w:rPr>
          <w:rFonts w:ascii="宋体" w:hAnsi="宋体" w:eastAsia="宋体" w:cs="宋体"/>
        </w:rPr>
      </w:pPr>
      <w:r>
        <w:rPr>
          <w:rFonts w:hint="eastAsia" w:ascii="宋体" w:hAnsi="宋体" w:eastAsia="宋体" w:cs="宋体"/>
        </w:rPr>
        <w:t>物联平台是电力物联网的基础平台，对上通过标准化接口向数据中台、业务应用系统等提供服务；</w:t>
      </w:r>
      <w:r>
        <w:rPr>
          <w:rFonts w:ascii="宋体" w:hAnsi="宋体" w:eastAsia="宋体" w:cs="宋体"/>
        </w:rPr>
        <w:t>对下以标准物联网协议或电力专用物联网协议，与</w:t>
      </w:r>
      <w:r>
        <w:rPr>
          <w:rFonts w:hint="eastAsia" w:ascii="宋体" w:hAnsi="宋体" w:eastAsia="宋体" w:cs="宋体"/>
        </w:rPr>
        <w:t>物联</w:t>
      </w:r>
      <w:r>
        <w:rPr>
          <w:rFonts w:ascii="宋体" w:hAnsi="宋体" w:eastAsia="宋体" w:cs="宋体"/>
        </w:rPr>
        <w:t>终端等进行交互，实现各类终端的统一接入和管理。</w:t>
      </w:r>
      <w:r>
        <w:rPr>
          <w:rFonts w:hint="eastAsia" w:ascii="宋体" w:hAnsi="宋体" w:eastAsia="宋体" w:cs="宋体"/>
        </w:rPr>
        <w:t>物联平台功能要求主要包含功能技术要求、对外服务接口技术要求、</w:t>
      </w:r>
      <w:r>
        <w:rPr>
          <w:rFonts w:ascii="宋体" w:hAnsi="宋体" w:eastAsia="宋体" w:cs="宋体"/>
        </w:rPr>
        <w:t>云边交互</w:t>
      </w:r>
      <w:r>
        <w:rPr>
          <w:rFonts w:hint="eastAsia" w:ascii="宋体" w:hAnsi="宋体" w:eastAsia="宋体" w:cs="宋体"/>
        </w:rPr>
        <w:t>技术要求等内容，具体如下：</w:t>
      </w:r>
    </w:p>
    <w:p w14:paraId="2BACAF63">
      <w:pPr>
        <w:pStyle w:val="450"/>
        <w:numPr>
          <w:ilvl w:val="0"/>
          <w:numId w:val="34"/>
        </w:numPr>
        <w:rPr>
          <w:rFonts w:hAnsi="宋体" w:cs="宋体"/>
        </w:rPr>
      </w:pPr>
      <w:r>
        <w:rPr>
          <w:rFonts w:hint="eastAsia" w:hAnsi="宋体" w:cs="宋体"/>
        </w:rPr>
        <w:t>物联平台功能技术要求：主要规定了物联平台功能、性能、可靠性、易用性和安全性等要求，具体包含设备管理、应用管理、物模型管理、连接管理、运维工作台、设备影子等功能。</w:t>
      </w:r>
    </w:p>
    <w:p w14:paraId="0A6873AE">
      <w:pPr>
        <w:pStyle w:val="450"/>
        <w:numPr>
          <w:ilvl w:val="0"/>
          <w:numId w:val="34"/>
        </w:numPr>
        <w:rPr>
          <w:rFonts w:hAnsi="宋体" w:cs="宋体"/>
        </w:rPr>
      </w:pPr>
      <w:r>
        <w:rPr>
          <w:rFonts w:hint="eastAsia" w:hAnsi="宋体" w:cs="宋体"/>
        </w:rPr>
        <w:t>物联平台对外服务接口技术要求：主要规定了物联平台对外提供的接口服务种类、调用方式、调用参数等，为数据中台或上层业务应用系统提供通用物联业务接口能力，包含设备注册、物模型注册、应用下发、命令下发、信息查询等接口。</w:t>
      </w:r>
    </w:p>
    <w:p w14:paraId="5F389023">
      <w:pPr>
        <w:pStyle w:val="450"/>
        <w:numPr>
          <w:ilvl w:val="0"/>
          <w:numId w:val="34"/>
        </w:numPr>
        <w:rPr>
          <w:rFonts w:hAnsi="宋体" w:cs="宋体"/>
        </w:rPr>
      </w:pPr>
      <w:r>
        <w:rPr>
          <w:rFonts w:hAnsi="宋体" w:cs="宋体"/>
        </w:rPr>
        <w:t>云边交互技术</w:t>
      </w:r>
      <w:r>
        <w:rPr>
          <w:rFonts w:hint="eastAsia" w:hAnsi="宋体" w:cs="宋体"/>
        </w:rPr>
        <w:t>要求：主要规定物联终端与物联平台之间以规范协议进行交互的要求，包含通信架构、业务交互主题、请求响应报文格式、订阅和发布交互功能等内容。</w:t>
      </w:r>
    </w:p>
    <w:p w14:paraId="708DA5FF">
      <w:pPr>
        <w:pStyle w:val="106"/>
        <w:spacing w:before="156" w:after="156" w:line="400" w:lineRule="exact"/>
      </w:pPr>
      <w:bookmarkStart w:id="45" w:name="_Toc209109034"/>
      <w:r>
        <w:rPr>
          <w:rFonts w:hint="eastAsia"/>
        </w:rPr>
        <w:t>感知层</w:t>
      </w:r>
      <w:bookmarkEnd w:id="45"/>
    </w:p>
    <w:p w14:paraId="18990949">
      <w:pPr>
        <w:pStyle w:val="69"/>
        <w:spacing w:before="156" w:after="156"/>
      </w:pPr>
      <w:r>
        <w:rPr>
          <w:rFonts w:hint="eastAsia"/>
        </w:rPr>
        <w:t>定位</w:t>
      </w:r>
    </w:p>
    <w:p w14:paraId="2CD5C9B9">
      <w:pPr>
        <w:autoSpaceDE w:val="0"/>
        <w:autoSpaceDN w:val="0"/>
        <w:ind w:firstLine="420" w:firstLineChars="200"/>
        <w:rPr>
          <w:rFonts w:ascii="宋体" w:hAnsi="宋体" w:eastAsia="宋体" w:cs="宋体"/>
        </w:rPr>
      </w:pPr>
      <w:r>
        <w:rPr>
          <w:rFonts w:hint="eastAsia" w:ascii="宋体" w:hAnsi="宋体" w:eastAsia="宋体" w:cs="宋体"/>
        </w:rPr>
        <w:t>感知层指电力物联网中的底层，用于感知、采集和监测与电力相关的数据和信息，主要包括边缘物联代理和采集控制终端等各类物联终端，根据业务管理和数据采集要求，感知层标准主要包括物联终端通用技术要求、统一物联建模要求和边缘计算通用要求三项。</w:t>
      </w:r>
    </w:p>
    <w:p w14:paraId="5E71D2D3">
      <w:pPr>
        <w:pStyle w:val="69"/>
        <w:spacing w:before="156" w:after="156"/>
      </w:pPr>
      <w:r>
        <w:rPr>
          <w:rFonts w:hint="eastAsia"/>
        </w:rPr>
        <w:t>物联终端通用技术要求</w:t>
      </w:r>
    </w:p>
    <w:p w14:paraId="2CBCA439">
      <w:pPr>
        <w:autoSpaceDE w:val="0"/>
        <w:autoSpaceDN w:val="0"/>
        <w:ind w:firstLine="420" w:firstLineChars="200"/>
        <w:rPr>
          <w:rFonts w:ascii="宋体" w:hAnsi="宋体" w:eastAsia="宋体" w:cs="宋体"/>
        </w:rPr>
      </w:pPr>
      <w:r>
        <w:rPr>
          <w:rFonts w:hint="eastAsia" w:ascii="宋体" w:hAnsi="宋体" w:eastAsia="宋体" w:cs="宋体"/>
        </w:rPr>
        <w:t>物联终端位于电力物联网的感知层，包括发、输、变、配、用电各环节的终端装置，通常部署在采集监控对象本体内部或附近，对设备或对象的状态量、电气量和环境量等进行数据获取、汇聚及转换，并按物模型要求进行标准化建模，可利用边缘计算能力对业务数据处理后发送至平台层。物联终端分为边缘物联代理和采集控制终端两类形式，技术要求如下：</w:t>
      </w:r>
    </w:p>
    <w:p w14:paraId="699D1E96">
      <w:pPr>
        <w:pStyle w:val="459"/>
        <w:numPr>
          <w:ilvl w:val="0"/>
          <w:numId w:val="35"/>
        </w:numPr>
        <w:autoSpaceDE w:val="0"/>
        <w:autoSpaceDN w:val="0"/>
        <w:ind w:firstLineChars="0"/>
        <w:rPr>
          <w:rFonts w:ascii="宋体" w:hAnsi="宋体" w:eastAsia="宋体" w:cs="宋体"/>
        </w:rPr>
      </w:pPr>
      <w:r>
        <w:rPr>
          <w:rFonts w:hint="eastAsia" w:ascii="宋体" w:hAnsi="宋体" w:eastAsia="宋体" w:cs="宋体"/>
        </w:rPr>
        <w:t>边缘物联代理：应具备协议解析、数据存储及处理、设备信息建模、边缘计算、设备管理、安全防护、本地通信、远程通信等功能模块。</w:t>
      </w:r>
    </w:p>
    <w:p w14:paraId="1FBF0286">
      <w:pPr>
        <w:pStyle w:val="459"/>
        <w:numPr>
          <w:ilvl w:val="0"/>
          <w:numId w:val="35"/>
        </w:numPr>
        <w:autoSpaceDE w:val="0"/>
        <w:autoSpaceDN w:val="0"/>
        <w:ind w:firstLineChars="0"/>
        <w:rPr>
          <w:rFonts w:ascii="宋体" w:hAnsi="宋体" w:eastAsia="宋体" w:cs="宋体"/>
        </w:rPr>
      </w:pPr>
      <w:r>
        <w:rPr>
          <w:rFonts w:ascii="宋体" w:hAnsi="宋体" w:eastAsia="宋体" w:cs="宋体"/>
        </w:rPr>
        <w:t>采集控制终端：应具备</w:t>
      </w:r>
      <w:r>
        <w:rPr>
          <w:rFonts w:hint="eastAsia" w:ascii="宋体" w:hAnsi="宋体" w:eastAsia="宋体" w:cs="宋体"/>
        </w:rPr>
        <w:t>简单的数据处理、控制和通信功能</w:t>
      </w:r>
      <w:r>
        <w:rPr>
          <w:rFonts w:ascii="宋体" w:hAnsi="宋体" w:eastAsia="宋体" w:cs="宋体"/>
        </w:rPr>
        <w:t>，是电力物联网的感知数据源头。</w:t>
      </w:r>
    </w:p>
    <w:p w14:paraId="08EC3982">
      <w:pPr>
        <w:pStyle w:val="459"/>
        <w:numPr>
          <w:ilvl w:val="0"/>
          <w:numId w:val="35"/>
        </w:numPr>
        <w:autoSpaceDE w:val="0"/>
        <w:autoSpaceDN w:val="0"/>
        <w:ind w:firstLineChars="0"/>
        <w:rPr>
          <w:rFonts w:ascii="宋体" w:hAnsi="宋体" w:eastAsia="宋体" w:cs="宋体"/>
        </w:rPr>
      </w:pPr>
      <w:r>
        <w:rPr>
          <w:rFonts w:ascii="宋体" w:hAnsi="宋体" w:eastAsia="宋体" w:cs="宋体"/>
        </w:rPr>
        <w:t>通用要求：</w:t>
      </w:r>
      <w:r>
        <w:rPr>
          <w:rFonts w:hint="eastAsia" w:ascii="宋体" w:hAnsi="宋体" w:eastAsia="宋体" w:cs="宋体"/>
        </w:rPr>
        <w:t>通过对物联终端本体通信接口、硬件性能、电源、环境（参比温度、参比湿度、环境温度和湿度、海拔高度、盐雾环境、湿热性能等）、电磁兼容、绝缘性能（绝缘电阻、介质强度、冲击电压等）、外壳防护性能、机械性能、老化性能等进行统一规范和约束，指导物联终端的设计、开发、制造、校验和验收等。</w:t>
      </w:r>
    </w:p>
    <w:p w14:paraId="6E051A9E">
      <w:pPr>
        <w:pStyle w:val="69"/>
        <w:spacing w:before="156" w:after="156"/>
      </w:pPr>
      <w:r>
        <w:rPr>
          <w:rFonts w:hint="eastAsia"/>
        </w:rPr>
        <w:t>统一物联建模要求</w:t>
      </w:r>
    </w:p>
    <w:p w14:paraId="6E4F0625">
      <w:pPr>
        <w:autoSpaceDE w:val="0"/>
        <w:autoSpaceDN w:val="0"/>
        <w:spacing w:before="156" w:beforeLines="50" w:after="156" w:afterLines="50"/>
        <w:ind w:firstLine="420" w:firstLineChars="200"/>
        <w:rPr>
          <w:rFonts w:ascii="宋体" w:eastAsia="宋体"/>
        </w:rPr>
      </w:pPr>
      <w:r>
        <w:rPr>
          <w:rFonts w:hint="eastAsia" w:ascii="宋体" w:hAnsi="宋体" w:eastAsia="宋体" w:cs="宋体"/>
        </w:rPr>
        <w:t>统一物联建模要求规定了电力物联网业务数据信息统一建模方法，包括模型标识符、属性、消息和服务的构建方法，用于指导电力物联网中各专业物联终端数据模型的构建及应用。</w:t>
      </w:r>
    </w:p>
    <w:p w14:paraId="1D5ECB3C">
      <w:pPr>
        <w:pStyle w:val="69"/>
        <w:spacing w:before="156" w:after="156"/>
      </w:pPr>
      <w:r>
        <w:rPr>
          <w:rFonts w:hint="eastAsia"/>
        </w:rPr>
        <w:t>边缘计算通用要求</w:t>
      </w:r>
    </w:p>
    <w:p w14:paraId="38394F7F">
      <w:pPr>
        <w:autoSpaceDE w:val="0"/>
        <w:autoSpaceDN w:val="0"/>
        <w:ind w:firstLine="420" w:firstLineChars="200"/>
        <w:rPr>
          <w:rFonts w:ascii="宋体" w:hAnsi="宋体" w:eastAsia="宋体" w:cs="宋体"/>
        </w:rPr>
      </w:pPr>
      <w:r>
        <w:rPr>
          <w:rFonts w:hint="eastAsia" w:ascii="宋体" w:hAnsi="宋体" w:eastAsia="宋体" w:cs="宋体"/>
        </w:rPr>
        <w:t>主要规范湖北电力物联网中统一边缘计算框架的总体架构、功能规范、交互协议、服务接口等内容，明确边缘计算应用的</w:t>
      </w:r>
      <w:r>
        <w:rPr>
          <w:rFonts w:ascii="宋体" w:hAnsi="宋体" w:eastAsia="宋体" w:cs="宋体"/>
        </w:rPr>
        <w:t>开发技术要求，</w:t>
      </w:r>
      <w:r>
        <w:rPr>
          <w:rFonts w:hint="eastAsia" w:ascii="宋体" w:hAnsi="宋体" w:eastAsia="宋体" w:cs="宋体"/>
        </w:rPr>
        <w:t>如</w:t>
      </w:r>
      <w:r>
        <w:rPr>
          <w:rFonts w:ascii="宋体" w:hAnsi="宋体" w:eastAsia="宋体" w:cs="宋体"/>
        </w:rPr>
        <w:t>APP开发、打包封装、安装及配置、存储管理、运行管理等，</w:t>
      </w:r>
      <w:r>
        <w:rPr>
          <w:rFonts w:hint="eastAsia" w:ascii="宋体" w:hAnsi="宋体" w:eastAsia="宋体" w:cs="宋体"/>
        </w:rPr>
        <w:t>支撑电力物联网边缘计算规范化建设。</w:t>
      </w:r>
    </w:p>
    <w:p w14:paraId="5C2DD40A">
      <w:pPr>
        <w:pStyle w:val="106"/>
        <w:spacing w:before="156" w:after="156"/>
      </w:pPr>
      <w:bookmarkStart w:id="46" w:name="_Toc209109035"/>
      <w:r>
        <w:rPr>
          <w:rFonts w:hint="eastAsia"/>
        </w:rPr>
        <w:t>网络层</w:t>
      </w:r>
      <w:bookmarkEnd w:id="46"/>
    </w:p>
    <w:p w14:paraId="2C675127">
      <w:pPr>
        <w:pStyle w:val="69"/>
        <w:spacing w:before="156" w:after="156"/>
      </w:pPr>
      <w:r>
        <w:rPr>
          <w:rFonts w:hint="eastAsia"/>
        </w:rPr>
        <w:t>定位</w:t>
      </w:r>
    </w:p>
    <w:p w14:paraId="2634B25E">
      <w:pPr>
        <w:autoSpaceDE w:val="0"/>
        <w:autoSpaceDN w:val="0"/>
        <w:spacing w:before="156" w:beforeLines="50" w:after="156" w:afterLines="50"/>
        <w:ind w:firstLine="420" w:firstLineChars="200"/>
        <w:rPr>
          <w:rFonts w:ascii="宋体" w:hAnsi="宋体" w:eastAsia="宋体" w:cs="宋体"/>
        </w:rPr>
      </w:pPr>
      <w:r>
        <w:rPr>
          <w:rFonts w:hint="eastAsia" w:ascii="宋体" w:hAnsi="宋体" w:eastAsia="宋体" w:cs="宋体"/>
        </w:rPr>
        <w:t>在电力物联网中，通信网络层是连接感知层和平台层的桥梁，主要负责将感知层收集的数据通过各种网络技术进行传输和整合，并将这些数据传输到平台层进行处理和决策。通信网络层标准主要是通信技术要求。</w:t>
      </w:r>
    </w:p>
    <w:p w14:paraId="6BDB18C3">
      <w:pPr>
        <w:pStyle w:val="69"/>
        <w:spacing w:before="156" w:after="156"/>
      </w:pPr>
      <w:r>
        <w:rPr>
          <w:rFonts w:hint="eastAsia"/>
        </w:rPr>
        <w:t>通信技术要求</w:t>
      </w:r>
    </w:p>
    <w:p w14:paraId="5D69E656">
      <w:pPr>
        <w:autoSpaceDE w:val="0"/>
        <w:autoSpaceDN w:val="0"/>
        <w:spacing w:before="156" w:beforeLines="50" w:after="156" w:afterLines="50"/>
        <w:ind w:firstLine="420" w:firstLineChars="200"/>
        <w:rPr>
          <w:rFonts w:ascii="宋体" w:hAnsi="宋体" w:eastAsia="宋体" w:cs="宋体"/>
        </w:rPr>
      </w:pPr>
      <w:r>
        <w:rPr>
          <w:rFonts w:hint="eastAsia" w:ascii="宋体" w:hAnsi="宋体" w:eastAsia="宋体" w:cs="宋体"/>
        </w:rPr>
        <w:t>通信网络层采用的各种通信技术可以分为远程通信和本地通信两大类，远程通信包括光纤、</w:t>
      </w:r>
      <w:r>
        <w:rPr>
          <w:rFonts w:ascii="宋体" w:hAnsi="宋体" w:eastAsia="宋体" w:cs="宋体"/>
        </w:rPr>
        <w:t>xDSL、GPRS、3G、4G、5G</w:t>
      </w:r>
      <w:r>
        <w:rPr>
          <w:rFonts w:hint="eastAsia" w:ascii="宋体" w:hAnsi="宋体" w:eastAsia="宋体" w:cs="宋体"/>
        </w:rPr>
        <w:t>等手段，本地通信包括</w:t>
      </w:r>
      <w:r>
        <w:rPr>
          <w:rFonts w:ascii="宋体" w:hAnsi="宋体" w:eastAsia="宋体" w:cs="宋体"/>
        </w:rPr>
        <w:t>WiFi、超声波、ZigBee、蓝牙等通信方式</w:t>
      </w:r>
      <w:r>
        <w:rPr>
          <w:rFonts w:hint="eastAsia" w:ascii="宋体" w:hAnsi="宋体" w:eastAsia="宋体" w:cs="宋体"/>
        </w:rPr>
        <w:t>。电力物联网通信技术要求主要对通信网络的架构要求、分级要求、设计要求、接口要求以及通信装置进行规范。</w:t>
      </w:r>
    </w:p>
    <w:p w14:paraId="5D701AD8">
      <w:pPr>
        <w:pStyle w:val="106"/>
        <w:spacing w:before="156" w:after="156"/>
      </w:pPr>
      <w:bookmarkStart w:id="47" w:name="_Toc209109036"/>
      <w:r>
        <w:rPr>
          <w:rFonts w:hint="eastAsia"/>
        </w:rPr>
        <w:t>安全防护</w:t>
      </w:r>
      <w:bookmarkEnd w:id="47"/>
    </w:p>
    <w:p w14:paraId="640193EB">
      <w:pPr>
        <w:pStyle w:val="69"/>
        <w:spacing w:before="156" w:after="156"/>
      </w:pPr>
      <w:r>
        <w:rPr>
          <w:rFonts w:hint="eastAsia"/>
        </w:rPr>
        <w:t>定位</w:t>
      </w:r>
    </w:p>
    <w:p w14:paraId="40D678B6">
      <w:pPr>
        <w:autoSpaceDE w:val="0"/>
        <w:autoSpaceDN w:val="0"/>
        <w:ind w:firstLine="420" w:firstLineChars="200"/>
        <w:rPr>
          <w:rFonts w:ascii="宋体" w:hAnsi="宋体" w:eastAsia="宋体" w:cs="宋体"/>
        </w:rPr>
      </w:pPr>
      <w:r>
        <w:rPr>
          <w:rFonts w:hint="eastAsia" w:ascii="宋体" w:hAnsi="宋体" w:eastAsia="宋体" w:cs="宋体"/>
        </w:rPr>
        <w:t>电力物联网安全标准应遵循</w:t>
      </w:r>
      <w:r>
        <w:rPr>
          <w:rFonts w:ascii="宋体" w:hAnsi="宋体" w:eastAsia="宋体" w:cs="宋体"/>
        </w:rPr>
        <w:t>“安全分区、网络专用、横向隔离、纵向认证”原则，</w:t>
      </w:r>
      <w:r>
        <w:rPr>
          <w:rFonts w:hint="eastAsia" w:ascii="宋体" w:hAnsi="宋体" w:eastAsia="宋体" w:cs="宋体"/>
        </w:rPr>
        <w:t>符合</w:t>
      </w:r>
      <w:r>
        <w:rPr>
          <w:rFonts w:ascii="宋体" w:hAnsi="宋体" w:eastAsia="宋体" w:cs="宋体"/>
        </w:rPr>
        <w:t>GB/T 36572 电力监控系统网络安全防护导则的技术要求，</w:t>
      </w:r>
      <w:r>
        <w:rPr>
          <w:rFonts w:hint="eastAsia" w:ascii="宋体" w:hAnsi="宋体" w:eastAsia="宋体" w:cs="宋体"/>
        </w:rPr>
        <w:t>指导</w:t>
      </w:r>
      <w:r>
        <w:rPr>
          <w:rFonts w:ascii="宋体" w:hAnsi="宋体" w:eastAsia="宋体" w:cs="宋体"/>
        </w:rPr>
        <w:t>实现电力物联网各层级安全防护、边界安全防护和数据安全防护。</w:t>
      </w:r>
    </w:p>
    <w:p w14:paraId="3CFF456C">
      <w:pPr>
        <w:pStyle w:val="69"/>
        <w:spacing w:before="156" w:after="156"/>
      </w:pPr>
      <w:r>
        <w:rPr>
          <w:rFonts w:hint="eastAsia"/>
        </w:rPr>
        <w:t>安全技术要求</w:t>
      </w:r>
    </w:p>
    <w:p w14:paraId="575E80B9">
      <w:pPr>
        <w:autoSpaceDE w:val="0"/>
        <w:autoSpaceDN w:val="0"/>
        <w:ind w:firstLine="420" w:firstLineChars="200"/>
        <w:rPr>
          <w:rFonts w:ascii="宋体" w:hAnsi="宋体" w:eastAsia="宋体" w:cs="宋体"/>
        </w:rPr>
      </w:pPr>
      <w:r>
        <w:rPr>
          <w:rFonts w:hint="eastAsia" w:ascii="宋体" w:hAnsi="宋体" w:eastAsia="宋体" w:cs="宋体"/>
        </w:rPr>
        <w:t>电力物联网安全技术要求规定了电力物联网感知层、网络层、平台层、应用层和通用安全防护技术要求，用于指导电力物联网规划、设计、采购、安全审查、并发测试、实施上线、运行管理等全过程安全防护。</w:t>
      </w:r>
    </w:p>
    <w:p w14:paraId="40B4E41D">
      <w:pPr>
        <w:pStyle w:val="105"/>
        <w:spacing w:before="312" w:after="312"/>
      </w:pPr>
      <w:bookmarkStart w:id="48" w:name="_Toc209109037"/>
      <w:r>
        <w:rPr>
          <w:rFonts w:hint="eastAsia"/>
        </w:rPr>
        <w:t>总体技术要求</w:t>
      </w:r>
      <w:bookmarkEnd w:id="48"/>
    </w:p>
    <w:p w14:paraId="0B618CC0">
      <w:pPr>
        <w:pStyle w:val="106"/>
        <w:spacing w:before="156" w:after="156"/>
      </w:pPr>
      <w:bookmarkStart w:id="49" w:name="_Toc209109038"/>
      <w:r>
        <w:rPr>
          <w:rFonts w:hint="eastAsia"/>
        </w:rPr>
        <w:t>总体架构</w:t>
      </w:r>
      <w:bookmarkEnd w:id="49"/>
    </w:p>
    <w:p w14:paraId="4730E522">
      <w:pPr>
        <w:autoSpaceDE w:val="0"/>
        <w:autoSpaceDN w:val="0"/>
        <w:spacing w:before="156" w:beforeLines="50" w:after="156" w:afterLines="50"/>
        <w:ind w:firstLine="420" w:firstLineChars="200"/>
        <w:rPr>
          <w:rFonts w:ascii="宋体" w:hAnsi="宋体" w:eastAsia="宋体" w:cs="宋体"/>
        </w:rPr>
      </w:pPr>
      <w:r>
        <w:rPr>
          <w:rFonts w:hint="eastAsia" w:ascii="宋体" w:hAnsi="宋体" w:eastAsia="宋体" w:cs="宋体"/>
        </w:rPr>
        <w:t>电力物联网总体架构可以划分为“云管边端”四个逻辑层次，如图</w:t>
      </w:r>
      <w:r>
        <w:rPr>
          <w:rFonts w:ascii="宋体" w:hAnsi="宋体" w:eastAsia="宋体" w:cs="宋体"/>
        </w:rPr>
        <w:t>2所示。每个逻辑层次的概念及功能如下：</w:t>
      </w:r>
    </w:p>
    <w:p w14:paraId="0835E099">
      <w:pPr>
        <w:pStyle w:val="459"/>
        <w:numPr>
          <w:ilvl w:val="0"/>
          <w:numId w:val="36"/>
        </w:numPr>
        <w:autoSpaceDE w:val="0"/>
        <w:autoSpaceDN w:val="0"/>
        <w:spacing w:before="156" w:beforeLines="50" w:after="156" w:afterLines="50"/>
        <w:ind w:firstLineChars="0"/>
        <w:rPr>
          <w:rFonts w:ascii="宋体" w:hAnsi="宋体" w:eastAsia="宋体" w:cs="宋体"/>
        </w:rPr>
      </w:pPr>
      <w:r>
        <w:rPr>
          <w:rFonts w:hint="eastAsia" w:ascii="宋体" w:hAnsi="宋体" w:eastAsia="宋体" w:cs="宋体"/>
        </w:rPr>
        <w:t>“云”是指部署在云端的物联平台及其支撑的上层应用。物联平台实现对各类感知层设备及物联</w:t>
      </w:r>
      <w:r>
        <w:rPr>
          <w:rFonts w:ascii="宋体" w:hAnsi="宋体" w:eastAsia="宋体" w:cs="宋体"/>
        </w:rPr>
        <w:t>APP的统一在线管理和远程运维，实现数据的统一接入和规范化，并向企业中台、业务系统开放接口提供标准化数据。</w:t>
      </w:r>
    </w:p>
    <w:p w14:paraId="018848DB">
      <w:pPr>
        <w:pStyle w:val="459"/>
        <w:numPr>
          <w:ilvl w:val="0"/>
          <w:numId w:val="36"/>
        </w:numPr>
        <w:autoSpaceDE w:val="0"/>
        <w:autoSpaceDN w:val="0"/>
        <w:spacing w:before="156" w:beforeLines="50" w:after="156" w:afterLines="50"/>
        <w:ind w:firstLineChars="0"/>
        <w:rPr>
          <w:rFonts w:ascii="宋体" w:hAnsi="宋体" w:eastAsia="宋体" w:cs="宋体"/>
        </w:rPr>
      </w:pPr>
      <w:r>
        <w:rPr>
          <w:rFonts w:hint="eastAsia" w:ascii="宋体" w:hAnsi="宋体" w:eastAsia="宋体" w:cs="宋体"/>
        </w:rPr>
        <w:t>“管”是指各类通信网络。主要包含电力光纤、无线专网、无线公网和互联网</w:t>
      </w:r>
      <w:r>
        <w:rPr>
          <w:rFonts w:ascii="宋体" w:hAnsi="宋体" w:eastAsia="宋体" w:cs="宋体"/>
        </w:rPr>
        <w:t>。</w:t>
      </w:r>
    </w:p>
    <w:p w14:paraId="0498305F">
      <w:pPr>
        <w:pStyle w:val="459"/>
        <w:numPr>
          <w:ilvl w:val="0"/>
          <w:numId w:val="36"/>
        </w:numPr>
        <w:autoSpaceDE w:val="0"/>
        <w:autoSpaceDN w:val="0"/>
        <w:spacing w:before="156" w:beforeLines="50" w:after="156" w:afterLines="50"/>
        <w:ind w:firstLineChars="0"/>
        <w:rPr>
          <w:rFonts w:ascii="宋体" w:hAnsi="宋体" w:eastAsia="宋体" w:cs="宋体"/>
        </w:rPr>
      </w:pPr>
      <w:r>
        <w:rPr>
          <w:rFonts w:hint="eastAsia" w:ascii="宋体" w:hAnsi="宋体" w:eastAsia="宋体" w:cs="宋体"/>
        </w:rPr>
        <w:t>“边”是指部署在区域现场具备边缘计算能力的智能设备</w:t>
      </w:r>
      <w:r>
        <w:rPr>
          <w:rFonts w:ascii="宋体" w:hAnsi="宋体" w:eastAsia="宋体" w:cs="宋体"/>
        </w:rPr>
        <w:t>。</w:t>
      </w:r>
    </w:p>
    <w:p w14:paraId="58369745">
      <w:pPr>
        <w:pStyle w:val="459"/>
        <w:numPr>
          <w:ilvl w:val="0"/>
          <w:numId w:val="36"/>
        </w:numPr>
        <w:autoSpaceDE w:val="0"/>
        <w:autoSpaceDN w:val="0"/>
        <w:spacing w:before="156" w:beforeLines="50" w:after="156" w:afterLines="50"/>
        <w:ind w:firstLineChars="0"/>
        <w:rPr>
          <w:rFonts w:ascii="宋体" w:hAnsi="宋体" w:eastAsia="宋体" w:cs="宋体"/>
        </w:rPr>
      </w:pPr>
      <w:r>
        <w:rPr>
          <w:rFonts w:hint="eastAsia" w:ascii="宋体" w:hAnsi="宋体" w:eastAsia="宋体" w:cs="宋体"/>
        </w:rPr>
        <w:t>“端”是指电力物联网与电力实体设备连接的源头。主要包括电源侧、电网侧、用户侧等业务终端装置，通常部署在采集监控对象本体内部或附近，对设备或对象的状态量、电气量和环境量等进行采集量测，具有简单的数据处理、控制和通信功能。</w:t>
      </w:r>
    </w:p>
    <w:p w14:paraId="29B81EB2">
      <w:pPr>
        <w:pStyle w:val="60"/>
        <w:ind w:firstLine="0" w:firstLineChars="0"/>
        <w:jc w:val="center"/>
      </w:pPr>
      <w:r>
        <w:drawing>
          <wp:inline distT="0" distB="0" distL="0" distR="0">
            <wp:extent cx="5039995" cy="4030980"/>
            <wp:effectExtent l="0" t="0" r="825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40000" cy="4031178"/>
                    </a:xfrm>
                    <a:prstGeom prst="rect">
                      <a:avLst/>
                    </a:prstGeom>
                    <a:noFill/>
                  </pic:spPr>
                </pic:pic>
              </a:graphicData>
            </a:graphic>
          </wp:inline>
        </w:drawing>
      </w:r>
    </w:p>
    <w:p w14:paraId="4DD450EA">
      <w:pPr>
        <w:pStyle w:val="115"/>
        <w:spacing w:before="156" w:after="156"/>
      </w:pPr>
      <w:r>
        <w:rPr>
          <w:rFonts w:hint="eastAsia"/>
        </w:rPr>
        <w:t xml:space="preserve"> 电力物联网</w:t>
      </w:r>
      <w:r>
        <w:t>总体架构图</w:t>
      </w:r>
    </w:p>
    <w:p w14:paraId="50002BE0">
      <w:pPr>
        <w:pStyle w:val="106"/>
        <w:spacing w:before="156" w:after="156"/>
      </w:pPr>
      <w:bookmarkStart w:id="50" w:name="_Toc209109039"/>
      <w:r>
        <w:rPr>
          <w:rFonts w:hint="eastAsia"/>
        </w:rPr>
        <w:t>通用要求</w:t>
      </w:r>
      <w:bookmarkEnd w:id="50"/>
    </w:p>
    <w:p w14:paraId="6DA13E85">
      <w:pPr>
        <w:autoSpaceDE w:val="0"/>
        <w:autoSpaceDN w:val="0"/>
        <w:ind w:firstLine="420" w:firstLineChars="200"/>
        <w:rPr>
          <w:rFonts w:ascii="宋体" w:hAnsi="宋体" w:eastAsia="宋体" w:cs="宋体"/>
        </w:rPr>
      </w:pPr>
      <w:r>
        <w:rPr>
          <w:rFonts w:hint="eastAsia" w:ascii="宋体" w:hAnsi="宋体" w:eastAsia="宋体" w:cs="宋体"/>
        </w:rPr>
        <w:t>电力物联网是电力各环节数据采集的来源和实现各类应用的基础，主要包括电力业务应用、物联平台、边缘物联代理和各类型终端标准化接入。通过电力物联网建设，实现各类终端统一接入、边缘智能和数据共享共用。电力物联网的通用要求如下：</w:t>
      </w:r>
    </w:p>
    <w:p w14:paraId="0C70E010">
      <w:pPr>
        <w:pStyle w:val="459"/>
        <w:numPr>
          <w:ilvl w:val="0"/>
          <w:numId w:val="37"/>
        </w:numPr>
        <w:autoSpaceDE w:val="0"/>
        <w:autoSpaceDN w:val="0"/>
        <w:ind w:firstLineChars="0"/>
        <w:rPr>
          <w:rFonts w:ascii="宋体" w:hAnsi="宋体" w:eastAsia="宋体" w:cs="宋体"/>
        </w:rPr>
      </w:pPr>
      <w:r>
        <w:rPr>
          <w:rFonts w:hint="eastAsia" w:ascii="宋体" w:hAnsi="宋体" w:eastAsia="宋体" w:cs="宋体"/>
        </w:rPr>
        <w:t>在感知接入方面须资源共享，应提供统一的感知接入基础设施，促进采集控制终端、通信传输、安全防护、边缘智能计算等感知层资源共享，降低电网数字化投资。</w:t>
      </w:r>
    </w:p>
    <w:p w14:paraId="559FECFD">
      <w:pPr>
        <w:pStyle w:val="459"/>
        <w:numPr>
          <w:ilvl w:val="0"/>
          <w:numId w:val="37"/>
        </w:numPr>
        <w:autoSpaceDE w:val="0"/>
        <w:autoSpaceDN w:val="0"/>
        <w:ind w:firstLineChars="0"/>
        <w:rPr>
          <w:rFonts w:ascii="宋体" w:hAnsi="宋体" w:eastAsia="宋体" w:cs="宋体"/>
        </w:rPr>
      </w:pPr>
      <w:r>
        <w:rPr>
          <w:rFonts w:hint="eastAsia" w:ascii="宋体" w:hAnsi="宋体" w:eastAsia="宋体" w:cs="宋体"/>
        </w:rPr>
        <w:t>在平台支撑方面须能力开放，应提供统一的终端接入管控、边缘侧程序</w:t>
      </w:r>
      <w:r>
        <w:rPr>
          <w:rFonts w:ascii="宋体" w:hAnsi="宋体" w:eastAsia="宋体" w:cs="宋体"/>
        </w:rPr>
        <w:t>开发运营管理、消息处理及标准化交互接口和数据服务能力，促进云端物联平台能力开放共享，高效支撑各专业物联感知、数据处理和应用开发需求，降低物联应用建设成本</w:t>
      </w:r>
      <w:r>
        <w:rPr>
          <w:rFonts w:hint="eastAsia" w:ascii="宋体" w:hAnsi="宋体" w:eastAsia="宋体" w:cs="宋体"/>
        </w:rPr>
        <w:t>。</w:t>
      </w:r>
    </w:p>
    <w:p w14:paraId="13DA57DC">
      <w:pPr>
        <w:pStyle w:val="459"/>
        <w:numPr>
          <w:ilvl w:val="0"/>
          <w:numId w:val="37"/>
        </w:numPr>
        <w:autoSpaceDE w:val="0"/>
        <w:autoSpaceDN w:val="0"/>
        <w:ind w:firstLineChars="0"/>
        <w:rPr>
          <w:rFonts w:ascii="宋体" w:hAnsi="宋体" w:eastAsia="宋体" w:cs="宋体"/>
        </w:rPr>
      </w:pPr>
      <w:r>
        <w:rPr>
          <w:rFonts w:ascii="宋体" w:hAnsi="宋体" w:eastAsia="宋体" w:cs="宋体"/>
        </w:rPr>
        <w:t>在信息交互方面</w:t>
      </w:r>
      <w:r>
        <w:rPr>
          <w:rFonts w:hint="eastAsia" w:ascii="宋体" w:hAnsi="宋体" w:eastAsia="宋体" w:cs="宋体"/>
        </w:rPr>
        <w:t>须</w:t>
      </w:r>
      <w:r>
        <w:rPr>
          <w:rFonts w:ascii="宋体" w:hAnsi="宋体" w:eastAsia="宋体" w:cs="宋体"/>
        </w:rPr>
        <w:t>互联互通，应遵循统一物联信息模型、云边交互规范等，</w:t>
      </w:r>
      <w:r>
        <w:rPr>
          <w:rFonts w:hint="eastAsia" w:ascii="宋体" w:hAnsi="宋体" w:eastAsia="宋体" w:cs="宋体"/>
        </w:rPr>
        <w:t>支持各类终端标准化、便捷化接入</w:t>
      </w:r>
      <w:r>
        <w:rPr>
          <w:rFonts w:ascii="宋体" w:hAnsi="宋体" w:eastAsia="宋体" w:cs="宋体"/>
        </w:rPr>
        <w:t>，数据标准化采集转换</w:t>
      </w:r>
      <w:r>
        <w:rPr>
          <w:rFonts w:hint="eastAsia" w:ascii="宋体" w:hAnsi="宋体" w:eastAsia="宋体" w:cs="宋体"/>
        </w:rPr>
        <w:t>，</w:t>
      </w:r>
      <w:r>
        <w:rPr>
          <w:rFonts w:ascii="宋体" w:hAnsi="宋体" w:eastAsia="宋体" w:cs="宋体"/>
        </w:rPr>
        <w:t>感知层数据共享应用，满足业务就地即时处理和区域能源自治需要。</w:t>
      </w:r>
    </w:p>
    <w:p w14:paraId="76697738">
      <w:pPr>
        <w:pStyle w:val="106"/>
        <w:spacing w:before="156" w:after="156"/>
      </w:pPr>
      <w:bookmarkStart w:id="51" w:name="_Toc209109040"/>
      <w:r>
        <w:rPr>
          <w:rFonts w:hint="eastAsia"/>
        </w:rPr>
        <w:t>技术原则</w:t>
      </w:r>
      <w:bookmarkEnd w:id="51"/>
    </w:p>
    <w:p w14:paraId="75DF0A7A">
      <w:pPr>
        <w:autoSpaceDE w:val="0"/>
        <w:autoSpaceDN w:val="0"/>
        <w:ind w:firstLine="420" w:firstLineChars="200"/>
        <w:rPr>
          <w:rFonts w:ascii="宋体" w:hAnsi="宋体" w:eastAsia="宋体" w:cs="宋体"/>
        </w:rPr>
      </w:pPr>
      <w:r>
        <w:rPr>
          <w:rFonts w:hint="eastAsia" w:ascii="宋体" w:hAnsi="宋体" w:eastAsia="宋体" w:cs="宋体"/>
        </w:rPr>
        <w:t>电力物联网应符合“统一性、经济性、安全性、先进性、可扩展性”的原则：</w:t>
      </w:r>
    </w:p>
    <w:p w14:paraId="180E43B5">
      <w:pPr>
        <w:pStyle w:val="459"/>
        <w:numPr>
          <w:ilvl w:val="0"/>
          <w:numId w:val="38"/>
        </w:numPr>
        <w:autoSpaceDE w:val="0"/>
        <w:autoSpaceDN w:val="0"/>
        <w:ind w:firstLineChars="0"/>
        <w:rPr>
          <w:rFonts w:ascii="宋体" w:hAnsi="宋体" w:eastAsia="宋体" w:cs="宋体"/>
        </w:rPr>
      </w:pPr>
      <w:r>
        <w:rPr>
          <w:rFonts w:hint="eastAsia" w:ascii="宋体" w:hAnsi="宋体" w:eastAsia="宋体" w:cs="宋体"/>
        </w:rPr>
        <w:t>统一性：遵循电力物联网总体架构，各专业共建共享企业级统一物联平台，边缘物联代理按照统一云边交互协议实现与物联平台的双向交互。</w:t>
      </w:r>
    </w:p>
    <w:p w14:paraId="1C9F8F6E">
      <w:pPr>
        <w:pStyle w:val="459"/>
        <w:numPr>
          <w:ilvl w:val="0"/>
          <w:numId w:val="38"/>
        </w:numPr>
        <w:autoSpaceDE w:val="0"/>
        <w:autoSpaceDN w:val="0"/>
        <w:ind w:firstLineChars="0"/>
        <w:rPr>
          <w:rFonts w:ascii="宋体" w:hAnsi="宋体" w:eastAsia="宋体" w:cs="宋体"/>
        </w:rPr>
      </w:pPr>
      <w:r>
        <w:rPr>
          <w:rFonts w:hint="eastAsia" w:ascii="宋体" w:hAnsi="宋体" w:eastAsia="宋体" w:cs="宋体"/>
        </w:rPr>
        <w:t>经济性：跨专业边缘物联代理设备共享共用，终端不重复部署、数据不重复采集。监管业务原则上在管理信息大区部署，非监管业务优先在互联网大区拓展，简化互联网大区安全架构，降低建设运维成本。</w:t>
      </w:r>
    </w:p>
    <w:p w14:paraId="399ABF7E">
      <w:pPr>
        <w:pStyle w:val="459"/>
        <w:numPr>
          <w:ilvl w:val="0"/>
          <w:numId w:val="38"/>
        </w:numPr>
        <w:autoSpaceDE w:val="0"/>
        <w:autoSpaceDN w:val="0"/>
        <w:ind w:firstLineChars="0"/>
        <w:rPr>
          <w:rFonts w:ascii="宋体" w:hAnsi="宋体" w:eastAsia="宋体" w:cs="宋体"/>
        </w:rPr>
      </w:pPr>
      <w:r>
        <w:rPr>
          <w:rFonts w:hint="eastAsia" w:ascii="宋体" w:hAnsi="宋体" w:eastAsia="宋体" w:cs="宋体"/>
        </w:rPr>
        <w:t>安全性：按照电力安全职责分工，基于已有安全接入、密码体系、证书体系基础，实行统一建设、统一使用、统一管理；同类型防护措施不重复建设，避免过度防护，互联网大区安全防护简化配置。</w:t>
      </w:r>
    </w:p>
    <w:p w14:paraId="3E1DEF4F">
      <w:pPr>
        <w:pStyle w:val="459"/>
        <w:numPr>
          <w:ilvl w:val="0"/>
          <w:numId w:val="38"/>
        </w:numPr>
        <w:autoSpaceDE w:val="0"/>
        <w:autoSpaceDN w:val="0"/>
        <w:ind w:firstLineChars="0"/>
        <w:rPr>
          <w:rFonts w:ascii="宋体" w:hAnsi="宋体" w:eastAsia="宋体" w:cs="宋体"/>
        </w:rPr>
      </w:pPr>
      <w:r>
        <w:rPr>
          <w:rFonts w:hint="eastAsia" w:ascii="宋体" w:hAnsi="宋体" w:eastAsia="宋体" w:cs="宋体"/>
        </w:rPr>
        <w:t>先进性：利用云计算技术提高物联平台横向扩展能力和边缘侧应用</w:t>
      </w:r>
      <w:r>
        <w:rPr>
          <w:rFonts w:ascii="宋体" w:hAnsi="宋体" w:eastAsia="宋体" w:cs="宋体"/>
        </w:rPr>
        <w:t>的远程运维能力，利用成熟稳定的互联网协议实现设备自描述和标准化数据交互，基于符合统一规范的边缘计算框架实现边缘</w:t>
      </w:r>
      <w:r>
        <w:rPr>
          <w:rFonts w:hint="eastAsia" w:ascii="宋体" w:hAnsi="宋体" w:eastAsia="宋体" w:cs="宋体"/>
        </w:rPr>
        <w:t>智能</w:t>
      </w:r>
      <w:r>
        <w:rPr>
          <w:rFonts w:ascii="宋体" w:hAnsi="宋体" w:eastAsia="宋体" w:cs="宋体"/>
        </w:rPr>
        <w:t>。</w:t>
      </w:r>
    </w:p>
    <w:p w14:paraId="12A08059">
      <w:pPr>
        <w:pStyle w:val="459"/>
        <w:numPr>
          <w:ilvl w:val="0"/>
          <w:numId w:val="38"/>
        </w:numPr>
        <w:autoSpaceDE w:val="0"/>
        <w:autoSpaceDN w:val="0"/>
        <w:ind w:firstLineChars="0"/>
        <w:rPr>
          <w:rFonts w:ascii="宋体" w:hAnsi="宋体" w:eastAsia="宋体" w:cs="宋体"/>
        </w:rPr>
      </w:pPr>
      <w:r>
        <w:rPr>
          <w:rFonts w:hint="eastAsia" w:ascii="宋体" w:hAnsi="宋体" w:eastAsia="宋体" w:cs="宋体"/>
        </w:rPr>
        <w:t>可扩展性：电力各专业可基于统一的物联标准自主研发各类边缘和终端设备、边缘侧应用</w:t>
      </w:r>
      <w:r>
        <w:rPr>
          <w:rFonts w:ascii="宋体" w:hAnsi="宋体" w:eastAsia="宋体" w:cs="宋体"/>
        </w:rPr>
        <w:t>、业务应用，实现数据采集、业务贯通和资源共享。</w:t>
      </w:r>
    </w:p>
    <w:p w14:paraId="6E2DC58C">
      <w:pPr>
        <w:pStyle w:val="105"/>
        <w:spacing w:before="312" w:after="312"/>
      </w:pPr>
      <w:bookmarkStart w:id="52" w:name="_Toc209109041"/>
      <w:r>
        <w:rPr>
          <w:rFonts w:hint="eastAsia"/>
        </w:rPr>
        <w:t>标准实施及评价</w:t>
      </w:r>
      <w:bookmarkEnd w:id="52"/>
    </w:p>
    <w:p w14:paraId="615A9ADE">
      <w:pPr>
        <w:pStyle w:val="60"/>
        <w:ind w:left="0" w:leftChars="0" w:firstLine="0" w:firstLineChars="0"/>
        <w:rPr>
          <w:rFonts w:ascii="黑体" w:hAnsi="黑体" w:eastAsia="黑体"/>
        </w:rPr>
      </w:pPr>
      <w:r>
        <w:rPr>
          <w:rFonts w:hint="eastAsia" w:ascii="黑体" w:hAnsi="黑体" w:eastAsia="黑体"/>
        </w:rPr>
        <w:t xml:space="preserve">6.1 </w:t>
      </w:r>
      <w:r>
        <w:rPr>
          <w:rFonts w:hint="eastAsia" w:ascii="宋体" w:hAnsi="宋体" w:eastAsia="宋体" w:cs="宋体"/>
        </w:rPr>
        <w:t>结合实际，认真做好标准实施准备，包括标准实施的方案准备、组织准备、知识准备、手段准备和物质条件准备等。</w:t>
      </w:r>
    </w:p>
    <w:p w14:paraId="280A39FA">
      <w:pPr>
        <w:pStyle w:val="60"/>
        <w:ind w:left="0" w:leftChars="0" w:firstLine="0" w:firstLineChars="0"/>
        <w:rPr>
          <w:rFonts w:ascii="黑体" w:hAnsi="黑体" w:eastAsia="黑体"/>
        </w:rPr>
      </w:pPr>
      <w:r>
        <w:rPr>
          <w:rFonts w:hint="eastAsia" w:ascii="黑体" w:hAnsi="黑体" w:eastAsia="黑体"/>
        </w:rPr>
        <w:t xml:space="preserve">6.2 </w:t>
      </w:r>
      <w:r>
        <w:rPr>
          <w:rFonts w:hint="eastAsia" w:ascii="宋体" w:hAnsi="宋体" w:eastAsia="宋体" w:cs="宋体"/>
        </w:rPr>
        <w:t>制定标准实施方案，明确适用对象和场景、提供实施必备条件和保障(组织、制度、资金、人员和设备仪器等)、推荐方法路径，确定资源要素配置、关键环节和控制点，提出标准实施中的注意事项。</w:t>
      </w:r>
    </w:p>
    <w:p w14:paraId="3F488F4A">
      <w:pPr>
        <w:pStyle w:val="60"/>
        <w:ind w:left="0" w:leftChars="0" w:firstLine="0" w:firstLineChars="0"/>
        <w:rPr>
          <w:rFonts w:ascii="黑体" w:hAnsi="黑体" w:eastAsia="黑体"/>
        </w:rPr>
      </w:pPr>
      <w:r>
        <w:rPr>
          <w:rFonts w:hint="eastAsia" w:ascii="黑体" w:hAnsi="黑体" w:eastAsia="黑体"/>
        </w:rPr>
        <w:t xml:space="preserve">6.3 </w:t>
      </w:r>
      <w:r>
        <w:rPr>
          <w:rFonts w:hint="eastAsia" w:ascii="宋体" w:hAnsi="宋体" w:eastAsia="宋体" w:cs="宋体"/>
        </w:rPr>
        <w:t>针对</w:t>
      </w:r>
      <w:r>
        <w:rPr>
          <w:rFonts w:hint="eastAsia" w:hAnsi="宋体" w:cs="宋体"/>
          <w:lang w:eastAsia="zh-CN"/>
        </w:rPr>
        <w:t>参与电力物联网规划、设计、建设、运行管理的相关</w:t>
      </w:r>
      <w:bookmarkStart w:id="54" w:name="_GoBack"/>
      <w:bookmarkEnd w:id="54"/>
      <w:r>
        <w:rPr>
          <w:rFonts w:hint="eastAsia" w:hAnsi="宋体" w:cs="宋体"/>
          <w:lang w:eastAsia="zh-CN"/>
        </w:rPr>
        <w:t>单位</w:t>
      </w:r>
      <w:r>
        <w:rPr>
          <w:rFonts w:hint="eastAsia" w:ascii="宋体" w:hAnsi="宋体" w:eastAsia="宋体" w:cs="宋体"/>
        </w:rPr>
        <w:t>和具体</w:t>
      </w:r>
      <w:r>
        <w:rPr>
          <w:rFonts w:hint="eastAsia" w:hAnsi="宋体" w:cs="宋体"/>
          <w:lang w:eastAsia="zh-CN"/>
        </w:rPr>
        <w:t>人员</w:t>
      </w:r>
      <w:r>
        <w:rPr>
          <w:rFonts w:hint="eastAsia" w:ascii="宋体" w:hAnsi="宋体" w:eastAsia="宋体" w:cs="宋体"/>
        </w:rPr>
        <w:t>进行标准宣贯和培训，结合标准要求，落实责任制，做到横向到边，纵向到底。</w:t>
      </w:r>
    </w:p>
    <w:p w14:paraId="1173426C">
      <w:pPr>
        <w:pStyle w:val="60"/>
        <w:ind w:left="0" w:leftChars="0" w:firstLine="0" w:firstLineChars="0"/>
        <w:rPr>
          <w:rFonts w:hint="eastAsia" w:ascii="宋体" w:hAnsi="宋体" w:eastAsia="宋体" w:cs="宋体"/>
          <w:highlight w:val="yellow"/>
        </w:rPr>
      </w:pPr>
      <w:r>
        <w:rPr>
          <w:rFonts w:hint="eastAsia" w:ascii="黑体" w:hAnsi="黑体" w:eastAsia="黑体"/>
        </w:rPr>
        <w:t xml:space="preserve">6.4 </w:t>
      </w:r>
      <w:r>
        <w:rPr>
          <w:rFonts w:hint="eastAsia" w:ascii="宋体" w:hAnsi="宋体" w:eastAsia="宋体" w:cs="宋体"/>
        </w:rPr>
        <w:t>标准实施主要</w:t>
      </w:r>
      <w:r>
        <w:rPr>
          <w:rFonts w:hint="eastAsia" w:ascii="宋体" w:hAnsi="宋体" w:eastAsia="宋体" w:cs="宋体"/>
          <w:highlight w:val="none"/>
        </w:rPr>
        <w:t>在产品研制、产品生产、企业管理、商业服务、贸易、工程建设、技术改造等活动中开展。工程建设、技术改造活动标准实施的重点是落实国家的环境保护、健康、卫生、安全的要求</w:t>
      </w:r>
      <w:r>
        <w:rPr>
          <w:rFonts w:hint="eastAsia" w:hAnsi="宋体" w:cs="宋体"/>
          <w:highlight w:val="none"/>
          <w:lang w:eastAsia="zh-CN"/>
        </w:rPr>
        <w:t>；</w:t>
      </w:r>
      <w:r>
        <w:rPr>
          <w:rFonts w:hint="eastAsia" w:ascii="宋体" w:hAnsi="宋体" w:eastAsia="宋体" w:cs="宋体"/>
          <w:highlight w:val="none"/>
        </w:rPr>
        <w:t>落实国际单位制的要求</w:t>
      </w:r>
      <w:r>
        <w:rPr>
          <w:rFonts w:hint="eastAsia" w:hAnsi="宋体" w:cs="宋体"/>
          <w:highlight w:val="none"/>
          <w:lang w:eastAsia="zh-CN"/>
        </w:rPr>
        <w:t>；</w:t>
      </w:r>
      <w:r>
        <w:rPr>
          <w:rFonts w:hint="eastAsia" w:ascii="宋体" w:hAnsi="宋体" w:eastAsia="宋体" w:cs="宋体"/>
          <w:highlight w:val="none"/>
        </w:rPr>
        <w:t>落实供电和供能技术体制等要求。产品研制活动标准实施的重点是落实产品开发、功能性能、质量、安全、技术体制、接口、节能环保、资源节约、维护和维修等要求。</w:t>
      </w:r>
    </w:p>
    <w:p w14:paraId="6D8449B2">
      <w:pPr>
        <w:pStyle w:val="60"/>
        <w:ind w:left="0" w:leftChars="0" w:firstLine="0" w:firstLineChars="0"/>
        <w:rPr>
          <w:rFonts w:hint="eastAsia" w:ascii="宋体" w:hAnsi="宋体" w:eastAsia="宋体" w:cs="宋体"/>
        </w:rPr>
      </w:pPr>
      <w:r>
        <w:rPr>
          <w:rFonts w:hint="eastAsia" w:ascii="黑体" w:hAnsi="黑体" w:eastAsia="黑体"/>
        </w:rPr>
        <w:t xml:space="preserve">6.5 </w:t>
      </w:r>
      <w:r>
        <w:rPr>
          <w:rFonts w:hint="eastAsia" w:ascii="宋体" w:hAnsi="宋体" w:eastAsia="宋体" w:cs="宋体"/>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055DD614">
      <w:pPr>
        <w:pStyle w:val="60"/>
        <w:ind w:left="0" w:leftChars="0" w:firstLine="0" w:firstLineChars="0"/>
        <w:rPr>
          <w:rFonts w:ascii="黑体" w:hAnsi="黑体" w:eastAsia="黑体"/>
        </w:rPr>
      </w:pPr>
      <w:r>
        <w:rPr>
          <w:rFonts w:hint="eastAsia" w:ascii="黑体" w:hAnsi="黑体" w:eastAsia="黑体"/>
        </w:rPr>
        <w:t xml:space="preserve">6.6 </w:t>
      </w:r>
      <w:r>
        <w:rPr>
          <w:rFonts w:hint="eastAsia" w:ascii="宋体" w:hAnsi="宋体" w:eastAsia="宋体" w:cs="宋体"/>
        </w:rPr>
        <w:t>对标准实施评价的基本依据是《中华人民共和国标准化法》等。</w:t>
      </w:r>
    </w:p>
    <w:p w14:paraId="628231E2">
      <w:pPr>
        <w:pStyle w:val="60"/>
        <w:ind w:left="0" w:leftChars="0" w:firstLine="0" w:firstLineChars="0"/>
        <w:rPr>
          <w:rFonts w:hint="eastAsia" w:ascii="宋体" w:hAnsi="宋体" w:eastAsia="宋体" w:cs="宋体"/>
        </w:rPr>
      </w:pPr>
      <w:r>
        <w:rPr>
          <w:rFonts w:hint="eastAsia" w:ascii="黑体" w:hAnsi="黑体" w:eastAsia="黑体"/>
        </w:rPr>
        <w:t xml:space="preserve">6.7 </w:t>
      </w:r>
      <w:r>
        <w:rPr>
          <w:rFonts w:hint="eastAsia" w:ascii="宋体" w:hAnsi="宋体" w:eastAsia="宋体" w:cs="宋体"/>
        </w:rPr>
        <w:t>在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35854CFC">
      <w:pPr>
        <w:pStyle w:val="60"/>
        <w:ind w:left="0" w:leftChars="0" w:firstLine="0" w:firstLineChars="0"/>
        <w:rPr>
          <w:rFonts w:ascii="黑体" w:hAnsi="黑体" w:eastAsia="黑体"/>
        </w:rPr>
      </w:pPr>
      <w:r>
        <w:rPr>
          <w:rFonts w:hint="eastAsia" w:ascii="黑体" w:hAnsi="黑体" w:eastAsia="黑体"/>
        </w:rPr>
        <w:t xml:space="preserve">6.8 </w:t>
      </w:r>
      <w:r>
        <w:rPr>
          <w:rFonts w:hint="eastAsia" w:ascii="宋体" w:hAnsi="宋体" w:eastAsia="宋体" w:cs="宋体"/>
        </w:rPr>
        <w:t>适时向专业标准化技术委员会和标准归口管理单位反馈情况，提出标准推广、修改、补充、完善或者废止等意见建议。</w:t>
      </w:r>
    </w:p>
    <w:p w14:paraId="47C82C01">
      <w:pPr>
        <w:pStyle w:val="60"/>
        <w:ind w:left="0" w:leftChars="0" w:firstLine="0" w:firstLineChars="0"/>
        <w:rPr>
          <w:rFonts w:hint="eastAsia" w:ascii="宋体" w:hAnsi="宋体" w:eastAsia="宋体" w:cs="宋体"/>
        </w:rPr>
      </w:pPr>
      <w:r>
        <w:rPr>
          <w:rFonts w:hint="eastAsia" w:ascii="黑体" w:hAnsi="黑体" w:eastAsia="黑体"/>
        </w:rPr>
        <w:t xml:space="preserve">6.9 </w:t>
      </w:r>
      <w:r>
        <w:rPr>
          <w:rFonts w:hint="eastAsia" w:ascii="宋体" w:hAnsi="宋体" w:eastAsia="宋体" w:cs="宋体"/>
        </w:rPr>
        <w:t>标准实施信息及意见反馈表相关示例见附录A。</w:t>
      </w:r>
    </w:p>
    <w:p w14:paraId="2199C18A">
      <w:pPr>
        <w:autoSpaceDE w:val="0"/>
        <w:autoSpaceDN w:val="0"/>
        <w:spacing w:before="156" w:beforeLines="50" w:after="156" w:afterLines="50"/>
        <w:rPr>
          <w:rFonts w:ascii="宋体" w:hAnsi="宋体" w:eastAsia="宋体" w:cs="宋体"/>
        </w:rPr>
        <w:sectPr>
          <w:pgSz w:w="11906" w:h="16838"/>
          <w:pgMar w:top="1440" w:right="1800" w:bottom="1440" w:left="1800" w:header="851" w:footer="992" w:gutter="0"/>
          <w:cols w:space="425" w:num="1"/>
          <w:docGrid w:type="lines" w:linePitch="312" w:charSpace="0"/>
        </w:sectPr>
      </w:pPr>
    </w:p>
    <w:p w14:paraId="4E4C6902">
      <w:pPr>
        <w:pStyle w:val="80"/>
        <w:spacing w:before="78" w:after="156"/>
        <w:rPr>
          <w:szCs w:val="21"/>
        </w:rPr>
      </w:pPr>
      <w:r>
        <w:rPr>
          <w:rFonts w:hint="eastAsia"/>
        </w:rPr>
        <w:br w:type="textWrapping"/>
      </w:r>
      <w:bookmarkStart w:id="53" w:name="_Toc209109042"/>
      <w:r>
        <w:rPr>
          <w:rFonts w:hint="eastAsia" w:hAnsi="黑体"/>
        </w:rPr>
        <w:t>（资料性）</w:t>
      </w:r>
      <w:r>
        <w:rPr>
          <w:rFonts w:hint="eastAsia"/>
        </w:rPr>
        <w:br w:type="textWrapping"/>
      </w:r>
      <w:r>
        <w:rPr>
          <w:rFonts w:hint="eastAsia" w:hAnsi="黑体"/>
        </w:rPr>
        <w:t>湖北省地方标准实施信息及意见反馈表</w:t>
      </w:r>
      <w:bookmarkEnd w:id="53"/>
    </w:p>
    <w:p w14:paraId="6AB2A43A">
      <w:pPr>
        <w:pStyle w:val="60"/>
        <w:ind w:firstLine="420"/>
      </w:pPr>
      <w:r>
        <w:rPr>
          <w:rFonts w:hint="eastAsia" w:hAnsi="宋体"/>
        </w:rPr>
        <w:t>湖北省地方标准实施信息及意见反馈表如表A.1所示。</w:t>
      </w:r>
    </w:p>
    <w:p w14:paraId="7495321C">
      <w:pPr>
        <w:pStyle w:val="81"/>
        <w:spacing w:before="156" w:after="156"/>
      </w:pPr>
      <w:r>
        <w:rPr>
          <w:rFonts w:hint="eastAsia" w:hAnsi="黑体"/>
        </w:rPr>
        <w:t xml:space="preserve"> 湖北省地方标准实施信息及意见反馈表</w:t>
      </w:r>
    </w:p>
    <w:tbl>
      <w:tblPr>
        <w:tblStyle w:val="460"/>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1056"/>
        <w:gridCol w:w="1944"/>
        <w:gridCol w:w="2700"/>
        <w:gridCol w:w="1549"/>
      </w:tblGrid>
      <w:tr w14:paraId="2DF0D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14:paraId="4E496398">
            <w:pPr>
              <w:widowControl/>
              <w:kinsoku w:val="0"/>
              <w:autoSpaceDE w:val="0"/>
              <w:autoSpaceDN w:val="0"/>
              <w:snapToGrid w:val="0"/>
              <w:ind w:left="115"/>
              <w:jc w:val="left"/>
              <w:textAlignment w:val="baseline"/>
              <w:rPr>
                <w:rFonts w:ascii="宋体" w:hAnsi="宋体" w:eastAsia="宋体" w:cs="Times New Roman"/>
                <w:color w:val="000000"/>
                <w:kern w:val="0"/>
              </w:rPr>
            </w:pPr>
            <w:r>
              <w:rPr>
                <w:rFonts w:hint="eastAsia" w:ascii="宋体" w:hAnsi="宋体" w:eastAsia="宋体" w:cs="Times New Roman"/>
                <w:color w:val="000000"/>
                <w:spacing w:val="9"/>
                <w:kern w:val="0"/>
              </w:rPr>
              <w:t>标准名称及编号</w:t>
            </w:r>
          </w:p>
        </w:tc>
        <w:tc>
          <w:tcPr>
            <w:tcW w:w="7249" w:type="dxa"/>
            <w:gridSpan w:val="4"/>
            <w:tcBorders>
              <w:top w:val="single" w:color="auto" w:sz="4" w:space="0"/>
              <w:left w:val="nil"/>
              <w:bottom w:val="single" w:color="auto" w:sz="4" w:space="0"/>
              <w:right w:val="single" w:color="auto" w:sz="4" w:space="0"/>
            </w:tcBorders>
            <w:vAlign w:val="center"/>
          </w:tcPr>
          <w:p w14:paraId="547A299E">
            <w:pPr>
              <w:jc w:val="left"/>
              <w:rPr>
                <w:rFonts w:ascii="宋体" w:hAnsi="宋体" w:eastAsia="宋体" w:cs="Times New Roman"/>
                <w:kern w:val="0"/>
              </w:rPr>
            </w:pPr>
          </w:p>
        </w:tc>
      </w:tr>
      <w:tr w14:paraId="05A68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811" w:type="dxa"/>
            <w:vMerge w:val="restart"/>
            <w:tcBorders>
              <w:top w:val="nil"/>
              <w:left w:val="single" w:color="auto" w:sz="4" w:space="0"/>
              <w:bottom w:val="single" w:color="auto" w:sz="4" w:space="0"/>
              <w:right w:val="single" w:color="auto" w:sz="4" w:space="0"/>
            </w:tcBorders>
            <w:vAlign w:val="center"/>
          </w:tcPr>
          <w:p w14:paraId="351D01C7">
            <w:pPr>
              <w:widowControl/>
              <w:kinsoku w:val="0"/>
              <w:autoSpaceDE w:val="0"/>
              <w:autoSpaceDN w:val="0"/>
              <w:snapToGrid w:val="0"/>
              <w:ind w:left="147"/>
              <w:jc w:val="left"/>
              <w:textAlignment w:val="baseline"/>
              <w:rPr>
                <w:rFonts w:ascii="宋体" w:hAnsi="宋体" w:eastAsia="宋体" w:cs="Times New Roman"/>
                <w:color w:val="000000"/>
                <w:kern w:val="0"/>
              </w:rPr>
            </w:pPr>
            <w:r>
              <w:rPr>
                <w:rFonts w:hint="eastAsia" w:ascii="宋体" w:hAnsi="宋体" w:eastAsia="宋体" w:cs="Times New Roman"/>
                <w:color w:val="000000"/>
                <w:spacing w:val="3"/>
                <w:kern w:val="0"/>
              </w:rPr>
              <w:t>总体评价</w:t>
            </w:r>
          </w:p>
        </w:tc>
        <w:tc>
          <w:tcPr>
            <w:tcW w:w="1056" w:type="dxa"/>
            <w:tcBorders>
              <w:top w:val="single" w:color="auto" w:sz="4" w:space="0"/>
              <w:left w:val="nil"/>
              <w:bottom w:val="single" w:color="auto" w:sz="4" w:space="0"/>
              <w:right w:val="single" w:color="auto" w:sz="4" w:space="0"/>
            </w:tcBorders>
            <w:vAlign w:val="center"/>
          </w:tcPr>
          <w:p w14:paraId="63B84735">
            <w:pPr>
              <w:widowControl/>
              <w:kinsoku w:val="0"/>
              <w:autoSpaceDE w:val="0"/>
              <w:autoSpaceDN w:val="0"/>
              <w:snapToGrid w:val="0"/>
              <w:ind w:left="229"/>
              <w:jc w:val="left"/>
              <w:textAlignment w:val="baseline"/>
              <w:rPr>
                <w:rFonts w:ascii="宋体" w:hAnsi="宋体" w:eastAsia="宋体" w:cs="Times New Roman"/>
                <w:color w:val="000000"/>
                <w:kern w:val="0"/>
              </w:rPr>
            </w:pPr>
            <w:r>
              <w:rPr>
                <w:rFonts w:hint="eastAsia" w:ascii="宋体" w:hAnsi="宋体" w:eastAsia="宋体" w:cs="Times New Roman"/>
                <w:color w:val="000000"/>
                <w:spacing w:val="5"/>
                <w:kern w:val="0"/>
              </w:rPr>
              <w:t>适用性</w:t>
            </w:r>
          </w:p>
        </w:tc>
        <w:tc>
          <w:tcPr>
            <w:tcW w:w="4644" w:type="dxa"/>
            <w:gridSpan w:val="2"/>
            <w:tcBorders>
              <w:top w:val="single" w:color="auto" w:sz="4" w:space="0"/>
              <w:left w:val="nil"/>
              <w:bottom w:val="single" w:color="auto" w:sz="4" w:space="0"/>
              <w:right w:val="single" w:color="auto" w:sz="4" w:space="0"/>
            </w:tcBorders>
            <w:vAlign w:val="center"/>
          </w:tcPr>
          <w:p w14:paraId="5EEEF146">
            <w:pPr>
              <w:widowControl/>
              <w:kinsoku w:val="0"/>
              <w:autoSpaceDE w:val="0"/>
              <w:autoSpaceDN w:val="0"/>
              <w:snapToGrid w:val="0"/>
              <w:ind w:left="116" w:right="103"/>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该标准与当前所在地的产业或社会发展水平是否相匹配？</w:t>
            </w:r>
          </w:p>
        </w:tc>
        <w:tc>
          <w:tcPr>
            <w:tcW w:w="1549" w:type="dxa"/>
            <w:tcBorders>
              <w:top w:val="single" w:color="auto" w:sz="4" w:space="0"/>
              <w:left w:val="nil"/>
              <w:bottom w:val="single" w:color="auto" w:sz="4" w:space="0"/>
              <w:right w:val="single" w:color="auto" w:sz="4" w:space="0"/>
            </w:tcBorders>
            <w:vAlign w:val="center"/>
          </w:tcPr>
          <w:p w14:paraId="1C2F28A7">
            <w:pPr>
              <w:widowControl/>
              <w:kinsoku w:val="0"/>
              <w:autoSpaceDE w:val="0"/>
              <w:autoSpaceDN w:val="0"/>
              <w:snapToGrid w:val="0"/>
              <w:ind w:left="127"/>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 xml:space="preserve">是  </w:t>
            </w: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否</w:t>
            </w:r>
          </w:p>
        </w:tc>
      </w:tr>
      <w:tr w14:paraId="0B13A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811" w:type="dxa"/>
            <w:vMerge w:val="continue"/>
            <w:tcBorders>
              <w:top w:val="nil"/>
              <w:left w:val="single" w:color="auto" w:sz="4" w:space="0"/>
              <w:bottom w:val="single" w:color="auto" w:sz="4" w:space="0"/>
              <w:right w:val="single" w:color="auto" w:sz="4" w:space="0"/>
            </w:tcBorders>
            <w:vAlign w:val="center"/>
          </w:tcPr>
          <w:p w14:paraId="490B36AF">
            <w:pPr>
              <w:widowControl/>
              <w:jc w:val="left"/>
              <w:rPr>
                <w:rFonts w:ascii="宋体" w:hAnsi="宋体" w:eastAsia="宋体" w:cs="Times New Roman"/>
                <w:color w:val="000000"/>
                <w:kern w:val="0"/>
                <w:szCs w:val="21"/>
              </w:rPr>
            </w:pPr>
          </w:p>
        </w:tc>
        <w:tc>
          <w:tcPr>
            <w:tcW w:w="1056" w:type="dxa"/>
            <w:tcBorders>
              <w:top w:val="single" w:color="auto" w:sz="4" w:space="0"/>
              <w:left w:val="nil"/>
              <w:bottom w:val="single" w:color="auto" w:sz="4" w:space="0"/>
              <w:right w:val="single" w:color="auto" w:sz="4" w:space="0"/>
            </w:tcBorders>
            <w:vAlign w:val="center"/>
          </w:tcPr>
          <w:p w14:paraId="61909BF3">
            <w:pPr>
              <w:widowControl/>
              <w:kinsoku w:val="0"/>
              <w:autoSpaceDE w:val="0"/>
              <w:autoSpaceDN w:val="0"/>
              <w:snapToGrid w:val="0"/>
              <w:ind w:left="229"/>
              <w:jc w:val="left"/>
              <w:textAlignment w:val="baseline"/>
              <w:rPr>
                <w:rFonts w:ascii="宋体" w:hAnsi="宋体" w:eastAsia="宋体" w:cs="Times New Roman"/>
                <w:color w:val="000000"/>
                <w:kern w:val="0"/>
              </w:rPr>
            </w:pPr>
            <w:r>
              <w:rPr>
                <w:rFonts w:hint="eastAsia" w:ascii="宋体" w:hAnsi="宋体" w:eastAsia="宋体" w:cs="Times New Roman"/>
                <w:color w:val="000000"/>
                <w:spacing w:val="5"/>
                <w:kern w:val="0"/>
              </w:rPr>
              <w:t>协调性</w:t>
            </w:r>
          </w:p>
        </w:tc>
        <w:tc>
          <w:tcPr>
            <w:tcW w:w="4644" w:type="dxa"/>
            <w:gridSpan w:val="2"/>
            <w:tcBorders>
              <w:top w:val="single" w:color="auto" w:sz="4" w:space="0"/>
              <w:left w:val="nil"/>
              <w:bottom w:val="single" w:color="auto" w:sz="4" w:space="0"/>
              <w:right w:val="single" w:color="auto" w:sz="4" w:space="0"/>
            </w:tcBorders>
            <w:vAlign w:val="center"/>
          </w:tcPr>
          <w:p w14:paraId="3E8C27FC">
            <w:pPr>
              <w:widowControl/>
              <w:kinsoku w:val="0"/>
              <w:autoSpaceDE w:val="0"/>
              <w:autoSpaceDN w:val="0"/>
              <w:snapToGrid w:val="0"/>
              <w:ind w:left="116" w:right="103"/>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该标准的特色要求与其他强制性标准的主要技术指标、相关法律法规、部门规章或产业政策是否</w:t>
            </w:r>
            <w:r>
              <w:rPr>
                <w:rFonts w:hint="eastAsia" w:ascii="宋体" w:hAnsi="宋体" w:eastAsia="宋体" w:cs="Times New Roman"/>
                <w:color w:val="000000"/>
                <w:spacing w:val="2"/>
                <w:kern w:val="0"/>
              </w:rPr>
              <w:t>协调？</w:t>
            </w:r>
          </w:p>
        </w:tc>
        <w:tc>
          <w:tcPr>
            <w:tcW w:w="1549" w:type="dxa"/>
            <w:tcBorders>
              <w:top w:val="single" w:color="auto" w:sz="4" w:space="0"/>
              <w:left w:val="nil"/>
              <w:bottom w:val="single" w:color="auto" w:sz="4" w:space="0"/>
              <w:right w:val="single" w:color="auto" w:sz="4" w:space="0"/>
            </w:tcBorders>
            <w:vAlign w:val="center"/>
          </w:tcPr>
          <w:p w14:paraId="1AC00051">
            <w:pPr>
              <w:widowControl/>
              <w:kinsoku w:val="0"/>
              <w:autoSpaceDE w:val="0"/>
              <w:autoSpaceDN w:val="0"/>
              <w:snapToGrid w:val="0"/>
              <w:ind w:left="127"/>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 xml:space="preserve">是  </w:t>
            </w: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否</w:t>
            </w:r>
          </w:p>
        </w:tc>
      </w:tr>
      <w:tr w14:paraId="16536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811" w:type="dxa"/>
            <w:vMerge w:val="continue"/>
            <w:tcBorders>
              <w:top w:val="nil"/>
              <w:left w:val="single" w:color="auto" w:sz="4" w:space="0"/>
              <w:bottom w:val="single" w:color="auto" w:sz="4" w:space="0"/>
              <w:right w:val="single" w:color="auto" w:sz="4" w:space="0"/>
            </w:tcBorders>
            <w:vAlign w:val="center"/>
          </w:tcPr>
          <w:p w14:paraId="71990962">
            <w:pPr>
              <w:widowControl/>
              <w:jc w:val="left"/>
              <w:rPr>
                <w:rFonts w:ascii="宋体" w:hAnsi="宋体" w:eastAsia="宋体" w:cs="Times New Roman"/>
                <w:color w:val="000000"/>
                <w:kern w:val="0"/>
                <w:szCs w:val="21"/>
              </w:rPr>
            </w:pPr>
          </w:p>
        </w:tc>
        <w:tc>
          <w:tcPr>
            <w:tcW w:w="1056" w:type="dxa"/>
            <w:tcBorders>
              <w:top w:val="single" w:color="auto" w:sz="4" w:space="0"/>
              <w:left w:val="nil"/>
              <w:bottom w:val="single" w:color="auto" w:sz="4" w:space="0"/>
              <w:right w:val="single" w:color="auto" w:sz="4" w:space="0"/>
            </w:tcBorders>
            <w:vAlign w:val="center"/>
          </w:tcPr>
          <w:p w14:paraId="20EEF795">
            <w:pPr>
              <w:widowControl/>
              <w:kinsoku w:val="0"/>
              <w:autoSpaceDE w:val="0"/>
              <w:autoSpaceDN w:val="0"/>
              <w:snapToGrid w:val="0"/>
              <w:ind w:left="351"/>
              <w:jc w:val="left"/>
              <w:textAlignment w:val="baseline"/>
              <w:rPr>
                <w:rFonts w:ascii="宋体" w:hAnsi="宋体" w:eastAsia="宋体" w:cs="Times New Roman"/>
                <w:color w:val="000000"/>
                <w:kern w:val="0"/>
              </w:rPr>
            </w:pPr>
            <w:r>
              <w:rPr>
                <w:rFonts w:hint="eastAsia" w:ascii="宋体" w:hAnsi="宋体" w:eastAsia="宋体" w:cs="Times New Roman"/>
                <w:color w:val="000000"/>
                <w:spacing w:val="2"/>
                <w:kern w:val="0"/>
                <w:position w:val="12"/>
              </w:rPr>
              <w:t>执行</w:t>
            </w:r>
          </w:p>
          <w:p w14:paraId="2FF938C3">
            <w:pPr>
              <w:widowControl/>
              <w:kinsoku w:val="0"/>
              <w:autoSpaceDE w:val="0"/>
              <w:autoSpaceDN w:val="0"/>
              <w:snapToGrid w:val="0"/>
              <w:ind w:left="355"/>
              <w:jc w:val="left"/>
              <w:textAlignment w:val="baseline"/>
              <w:rPr>
                <w:rFonts w:ascii="宋体" w:hAnsi="宋体" w:eastAsia="宋体" w:cs="Times New Roman"/>
                <w:color w:val="000000"/>
                <w:kern w:val="0"/>
              </w:rPr>
            </w:pPr>
            <w:r>
              <w:rPr>
                <w:rFonts w:hint="eastAsia" w:ascii="宋体" w:hAnsi="宋体" w:eastAsia="宋体" w:cs="Times New Roman"/>
                <w:color w:val="000000"/>
                <w:kern w:val="0"/>
              </w:rPr>
              <w:t>情况</w:t>
            </w:r>
          </w:p>
        </w:tc>
        <w:tc>
          <w:tcPr>
            <w:tcW w:w="4644" w:type="dxa"/>
            <w:gridSpan w:val="2"/>
            <w:tcBorders>
              <w:top w:val="single" w:color="auto" w:sz="4" w:space="0"/>
              <w:left w:val="nil"/>
              <w:bottom w:val="single" w:color="auto" w:sz="4" w:space="0"/>
              <w:right w:val="single" w:color="auto" w:sz="4" w:space="0"/>
            </w:tcBorders>
            <w:vAlign w:val="center"/>
          </w:tcPr>
          <w:p w14:paraId="2864BA02">
            <w:pPr>
              <w:widowControl/>
              <w:kinsoku w:val="0"/>
              <w:autoSpaceDE w:val="0"/>
              <w:autoSpaceDN w:val="0"/>
              <w:snapToGrid w:val="0"/>
              <w:ind w:left="116" w:right="103"/>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标准执行单位或人员是否按照标准要求组织开展相关工作？</w:t>
            </w:r>
          </w:p>
        </w:tc>
        <w:tc>
          <w:tcPr>
            <w:tcW w:w="1549" w:type="dxa"/>
            <w:tcBorders>
              <w:top w:val="single" w:color="auto" w:sz="4" w:space="0"/>
              <w:left w:val="nil"/>
              <w:bottom w:val="single" w:color="auto" w:sz="4" w:space="0"/>
              <w:right w:val="single" w:color="auto" w:sz="4" w:space="0"/>
            </w:tcBorders>
            <w:vAlign w:val="center"/>
          </w:tcPr>
          <w:p w14:paraId="20027073">
            <w:pPr>
              <w:widowControl/>
              <w:kinsoku w:val="0"/>
              <w:autoSpaceDE w:val="0"/>
              <w:autoSpaceDN w:val="0"/>
              <w:snapToGrid w:val="0"/>
              <w:ind w:left="127"/>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 xml:space="preserve">是  </w:t>
            </w: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否</w:t>
            </w:r>
          </w:p>
        </w:tc>
      </w:tr>
      <w:tr w14:paraId="707B9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811" w:type="dxa"/>
            <w:vMerge w:val="restart"/>
            <w:tcBorders>
              <w:top w:val="nil"/>
              <w:left w:val="single" w:color="auto" w:sz="4" w:space="0"/>
              <w:bottom w:val="single" w:color="auto" w:sz="4" w:space="0"/>
              <w:right w:val="single" w:color="auto" w:sz="4" w:space="0"/>
            </w:tcBorders>
            <w:vAlign w:val="center"/>
          </w:tcPr>
          <w:p w14:paraId="2CF5C88B">
            <w:pPr>
              <w:widowControl/>
              <w:kinsoku w:val="0"/>
              <w:autoSpaceDE w:val="0"/>
              <w:autoSpaceDN w:val="0"/>
              <w:snapToGrid w:val="0"/>
              <w:ind w:left="143"/>
              <w:jc w:val="left"/>
              <w:textAlignment w:val="baseline"/>
              <w:rPr>
                <w:rFonts w:ascii="宋体" w:hAnsi="宋体" w:eastAsia="宋体" w:cs="Times New Roman"/>
                <w:color w:val="000000"/>
                <w:kern w:val="0"/>
              </w:rPr>
            </w:pPr>
            <w:r>
              <w:rPr>
                <w:rFonts w:hint="eastAsia" w:ascii="宋体" w:hAnsi="宋体" w:eastAsia="宋体" w:cs="Times New Roman"/>
                <w:color w:val="000000"/>
                <w:spacing w:val="4"/>
                <w:kern w:val="0"/>
              </w:rPr>
              <w:t>实施信息</w:t>
            </w:r>
          </w:p>
        </w:tc>
        <w:tc>
          <w:tcPr>
            <w:tcW w:w="5700" w:type="dxa"/>
            <w:gridSpan w:val="3"/>
            <w:tcBorders>
              <w:top w:val="single" w:color="auto" w:sz="4" w:space="0"/>
              <w:left w:val="nil"/>
              <w:bottom w:val="single" w:color="auto" w:sz="4" w:space="0"/>
              <w:right w:val="single" w:color="auto" w:sz="4" w:space="0"/>
            </w:tcBorders>
            <w:vAlign w:val="center"/>
          </w:tcPr>
          <w:p w14:paraId="103505DA">
            <w:pPr>
              <w:widowControl/>
              <w:kinsoku w:val="0"/>
              <w:autoSpaceDE w:val="0"/>
              <w:autoSpaceDN w:val="0"/>
              <w:snapToGrid w:val="0"/>
              <w:ind w:left="111"/>
              <w:jc w:val="left"/>
              <w:textAlignment w:val="baseline"/>
              <w:rPr>
                <w:rFonts w:ascii="宋体" w:hAnsi="宋体" w:eastAsia="宋体" w:cs="Times New Roman"/>
                <w:color w:val="000000"/>
                <w:kern w:val="0"/>
              </w:rPr>
            </w:pPr>
            <w:r>
              <w:rPr>
                <w:rFonts w:hint="eastAsia" w:ascii="宋体" w:hAnsi="宋体" w:eastAsia="宋体" w:cs="Times New Roman"/>
                <w:color w:val="000000"/>
                <w:spacing w:val="8"/>
                <w:kern w:val="0"/>
              </w:rPr>
              <w:t>标准实施过程中是否存在阻力和障碍？</w:t>
            </w:r>
          </w:p>
        </w:tc>
        <w:tc>
          <w:tcPr>
            <w:tcW w:w="1549" w:type="dxa"/>
            <w:tcBorders>
              <w:top w:val="single" w:color="auto" w:sz="4" w:space="0"/>
              <w:left w:val="nil"/>
              <w:bottom w:val="single" w:color="auto" w:sz="4" w:space="0"/>
              <w:right w:val="single" w:color="auto" w:sz="4" w:space="0"/>
            </w:tcBorders>
            <w:vAlign w:val="center"/>
          </w:tcPr>
          <w:p w14:paraId="2AEA6CA1">
            <w:pPr>
              <w:widowControl/>
              <w:kinsoku w:val="0"/>
              <w:autoSpaceDE w:val="0"/>
              <w:autoSpaceDN w:val="0"/>
              <w:snapToGrid w:val="0"/>
              <w:ind w:left="127"/>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 xml:space="preserve">是  </w:t>
            </w:r>
            <w:r>
              <w:rPr>
                <w:rFonts w:hint="eastAsia" w:ascii="宋体" w:hAnsi="宋体" w:eastAsia="宋体" w:cs="Times New Roman"/>
                <w:color w:val="000000"/>
                <w:spacing w:val="11"/>
                <w:kern w:val="0"/>
              </w:rPr>
              <w:t>□</w:t>
            </w:r>
            <w:r>
              <w:rPr>
                <w:rFonts w:hint="eastAsia" w:ascii="宋体" w:hAnsi="宋体" w:eastAsia="宋体" w:cs="Times New Roman"/>
                <w:color w:val="000000"/>
                <w:spacing w:val="22"/>
                <w:kern w:val="0"/>
              </w:rPr>
              <w:t>否</w:t>
            </w:r>
          </w:p>
        </w:tc>
      </w:tr>
      <w:tr w14:paraId="01B90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811" w:type="dxa"/>
            <w:vMerge w:val="continue"/>
            <w:tcBorders>
              <w:top w:val="nil"/>
              <w:left w:val="single" w:color="auto" w:sz="4" w:space="0"/>
              <w:bottom w:val="single" w:color="auto" w:sz="4" w:space="0"/>
              <w:right w:val="single" w:color="auto" w:sz="4" w:space="0"/>
            </w:tcBorders>
            <w:vAlign w:val="center"/>
          </w:tcPr>
          <w:p w14:paraId="5E4E4752">
            <w:pPr>
              <w:widowControl/>
              <w:jc w:val="left"/>
              <w:rPr>
                <w:rFonts w:ascii="宋体" w:hAnsi="宋体" w:eastAsia="宋体" w:cs="Times New Roman"/>
                <w:color w:val="000000"/>
                <w:kern w:val="0"/>
                <w:szCs w:val="21"/>
              </w:rPr>
            </w:pPr>
          </w:p>
        </w:tc>
        <w:tc>
          <w:tcPr>
            <w:tcW w:w="3000" w:type="dxa"/>
            <w:gridSpan w:val="2"/>
            <w:tcBorders>
              <w:top w:val="single" w:color="auto" w:sz="4" w:space="0"/>
              <w:left w:val="nil"/>
              <w:bottom w:val="single" w:color="auto" w:sz="4" w:space="0"/>
              <w:right w:val="single" w:color="auto" w:sz="4" w:space="0"/>
            </w:tcBorders>
            <w:vAlign w:val="center"/>
          </w:tcPr>
          <w:p w14:paraId="6C783FB8">
            <w:pPr>
              <w:widowControl/>
              <w:kinsoku w:val="0"/>
              <w:autoSpaceDE w:val="0"/>
              <w:autoSpaceDN w:val="0"/>
              <w:snapToGrid w:val="0"/>
              <w:ind w:left="125"/>
              <w:jc w:val="left"/>
              <w:textAlignment w:val="baseline"/>
              <w:rPr>
                <w:rFonts w:ascii="宋体" w:hAnsi="宋体" w:eastAsia="宋体" w:cs="Times New Roman"/>
                <w:color w:val="000000"/>
                <w:kern w:val="0"/>
              </w:rPr>
            </w:pPr>
            <w:r>
              <w:rPr>
                <w:rFonts w:hint="eastAsia" w:ascii="宋体" w:hAnsi="宋体" w:eastAsia="宋体" w:cs="Times New Roman"/>
                <w:color w:val="000000"/>
                <w:spacing w:val="8"/>
                <w:kern w:val="0"/>
              </w:rPr>
              <w:t>实施过程中存在的主要问题</w:t>
            </w:r>
          </w:p>
        </w:tc>
        <w:tc>
          <w:tcPr>
            <w:tcW w:w="4249" w:type="dxa"/>
            <w:gridSpan w:val="2"/>
            <w:tcBorders>
              <w:top w:val="single" w:color="auto" w:sz="4" w:space="0"/>
              <w:left w:val="nil"/>
              <w:bottom w:val="single" w:color="auto" w:sz="4" w:space="0"/>
              <w:right w:val="single" w:color="auto" w:sz="4" w:space="0"/>
            </w:tcBorders>
            <w:vAlign w:val="center"/>
          </w:tcPr>
          <w:p w14:paraId="58AA26C5">
            <w:pPr>
              <w:jc w:val="left"/>
              <w:rPr>
                <w:rFonts w:ascii="宋体" w:hAnsi="宋体" w:eastAsia="宋体" w:cs="Times New Roman"/>
                <w:kern w:val="0"/>
              </w:rPr>
            </w:pPr>
          </w:p>
        </w:tc>
      </w:tr>
      <w:tr w14:paraId="040A8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811" w:type="dxa"/>
            <w:vMerge w:val="restart"/>
            <w:tcBorders>
              <w:top w:val="nil"/>
              <w:left w:val="single" w:color="auto" w:sz="4" w:space="0"/>
              <w:bottom w:val="single" w:color="auto" w:sz="4" w:space="0"/>
              <w:right w:val="single" w:color="auto" w:sz="4" w:space="0"/>
            </w:tcBorders>
            <w:vAlign w:val="center"/>
          </w:tcPr>
          <w:p w14:paraId="11C8E79A">
            <w:pPr>
              <w:widowControl/>
              <w:kinsoku w:val="0"/>
              <w:autoSpaceDE w:val="0"/>
              <w:autoSpaceDN w:val="0"/>
              <w:snapToGrid w:val="0"/>
              <w:ind w:left="126"/>
              <w:jc w:val="left"/>
              <w:textAlignment w:val="baseline"/>
              <w:rPr>
                <w:rFonts w:ascii="宋体" w:hAnsi="宋体" w:eastAsia="宋体" w:cs="Times New Roman"/>
                <w:color w:val="000000"/>
                <w:kern w:val="0"/>
              </w:rPr>
            </w:pPr>
            <w:r>
              <w:rPr>
                <w:rFonts w:hint="eastAsia" w:ascii="宋体" w:hAnsi="宋体" w:eastAsia="宋体" w:cs="Times New Roman"/>
                <w:color w:val="000000"/>
                <w:spacing w:val="8"/>
                <w:kern w:val="0"/>
              </w:rPr>
              <w:t>修改意见</w:t>
            </w:r>
          </w:p>
        </w:tc>
        <w:tc>
          <w:tcPr>
            <w:tcW w:w="1056" w:type="dxa"/>
            <w:tcBorders>
              <w:top w:val="single" w:color="auto" w:sz="4" w:space="0"/>
              <w:left w:val="nil"/>
              <w:bottom w:val="single" w:color="auto" w:sz="4" w:space="0"/>
              <w:right w:val="single" w:color="auto" w:sz="4" w:space="0"/>
            </w:tcBorders>
            <w:vAlign w:val="center"/>
          </w:tcPr>
          <w:p w14:paraId="7D7C6315">
            <w:pPr>
              <w:widowControl/>
              <w:kinsoku w:val="0"/>
              <w:autoSpaceDE w:val="0"/>
              <w:autoSpaceDN w:val="0"/>
              <w:snapToGrid w:val="0"/>
              <w:ind w:left="361"/>
              <w:jc w:val="left"/>
              <w:textAlignment w:val="baseline"/>
              <w:rPr>
                <w:rFonts w:ascii="宋体" w:hAnsi="宋体" w:eastAsia="宋体" w:cs="Times New Roman"/>
                <w:color w:val="000000"/>
                <w:kern w:val="0"/>
              </w:rPr>
            </w:pPr>
            <w:r>
              <w:rPr>
                <w:rFonts w:hint="eastAsia" w:ascii="宋体" w:hAnsi="宋体" w:eastAsia="宋体" w:cs="Times New Roman"/>
                <w:color w:val="000000"/>
                <w:spacing w:val="-3"/>
                <w:kern w:val="0"/>
                <w:position w:val="12"/>
              </w:rPr>
              <w:t>总体</w:t>
            </w:r>
          </w:p>
          <w:p w14:paraId="3FCE9B66">
            <w:pPr>
              <w:widowControl/>
              <w:kinsoku w:val="0"/>
              <w:autoSpaceDE w:val="0"/>
              <w:autoSpaceDN w:val="0"/>
              <w:snapToGrid w:val="0"/>
              <w:ind w:left="361"/>
              <w:jc w:val="left"/>
              <w:textAlignment w:val="baseline"/>
              <w:rPr>
                <w:rFonts w:ascii="宋体" w:hAnsi="宋体" w:eastAsia="宋体" w:cs="Times New Roman"/>
                <w:color w:val="000000"/>
                <w:kern w:val="0"/>
              </w:rPr>
            </w:pPr>
            <w:r>
              <w:rPr>
                <w:rFonts w:hint="eastAsia" w:ascii="宋体" w:hAnsi="宋体" w:eastAsia="宋体" w:cs="Times New Roman"/>
                <w:color w:val="000000"/>
                <w:spacing w:val="-3"/>
                <w:kern w:val="0"/>
              </w:rPr>
              <w:t>意见</w:t>
            </w:r>
          </w:p>
        </w:tc>
        <w:tc>
          <w:tcPr>
            <w:tcW w:w="6193" w:type="dxa"/>
            <w:gridSpan w:val="3"/>
            <w:tcBorders>
              <w:top w:val="single" w:color="auto" w:sz="4" w:space="0"/>
              <w:left w:val="nil"/>
              <w:bottom w:val="single" w:color="auto" w:sz="4" w:space="0"/>
              <w:right w:val="single" w:color="auto" w:sz="4" w:space="0"/>
            </w:tcBorders>
            <w:vAlign w:val="center"/>
          </w:tcPr>
          <w:p w14:paraId="31CBA6F7">
            <w:pPr>
              <w:widowControl/>
              <w:kinsoku w:val="0"/>
              <w:autoSpaceDE w:val="0"/>
              <w:autoSpaceDN w:val="0"/>
              <w:snapToGrid w:val="0"/>
              <w:ind w:left="124"/>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14"/>
                <w:kern w:val="0"/>
              </w:rPr>
              <w:t xml:space="preserve">适用    </w:t>
            </w:r>
            <w:r>
              <w:rPr>
                <w:rFonts w:hint="eastAsia" w:ascii="宋体" w:hAnsi="宋体" w:eastAsia="宋体" w:cs="Times New Roman"/>
                <w:color w:val="000000"/>
                <w:spacing w:val="11"/>
                <w:kern w:val="0"/>
              </w:rPr>
              <w:t>□</w:t>
            </w:r>
            <w:r>
              <w:rPr>
                <w:rFonts w:hint="eastAsia" w:ascii="宋体" w:hAnsi="宋体" w:eastAsia="宋体" w:cs="Times New Roman"/>
                <w:color w:val="000000"/>
                <w:spacing w:val="14"/>
                <w:kern w:val="0"/>
              </w:rPr>
              <w:t xml:space="preserve">修改    </w:t>
            </w:r>
            <w:r>
              <w:rPr>
                <w:rFonts w:hint="eastAsia" w:ascii="宋体" w:hAnsi="宋体" w:eastAsia="宋体" w:cs="Times New Roman"/>
                <w:color w:val="000000"/>
                <w:spacing w:val="11"/>
                <w:kern w:val="0"/>
              </w:rPr>
              <w:t>□</w:t>
            </w:r>
            <w:r>
              <w:rPr>
                <w:rFonts w:hint="eastAsia" w:ascii="宋体" w:hAnsi="宋体" w:eastAsia="宋体" w:cs="Times New Roman"/>
                <w:color w:val="000000"/>
                <w:spacing w:val="14"/>
                <w:kern w:val="0"/>
              </w:rPr>
              <w:t>废止</w:t>
            </w:r>
          </w:p>
        </w:tc>
      </w:tr>
      <w:tr w14:paraId="5054D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811" w:type="dxa"/>
            <w:vMerge w:val="continue"/>
            <w:tcBorders>
              <w:top w:val="nil"/>
              <w:left w:val="single" w:color="auto" w:sz="4" w:space="0"/>
              <w:bottom w:val="single" w:color="auto" w:sz="4" w:space="0"/>
              <w:right w:val="single" w:color="auto" w:sz="4" w:space="0"/>
            </w:tcBorders>
            <w:vAlign w:val="center"/>
          </w:tcPr>
          <w:p w14:paraId="1E335F90">
            <w:pPr>
              <w:widowControl/>
              <w:jc w:val="left"/>
              <w:rPr>
                <w:rFonts w:ascii="宋体" w:hAnsi="宋体" w:eastAsia="宋体" w:cs="Times New Roman"/>
                <w:color w:val="000000"/>
                <w:kern w:val="0"/>
                <w:szCs w:val="21"/>
              </w:rPr>
            </w:pPr>
          </w:p>
        </w:tc>
        <w:tc>
          <w:tcPr>
            <w:tcW w:w="1056" w:type="dxa"/>
            <w:tcBorders>
              <w:top w:val="single" w:color="auto" w:sz="4" w:space="0"/>
              <w:left w:val="nil"/>
              <w:bottom w:val="single" w:color="auto" w:sz="4" w:space="0"/>
              <w:right w:val="single" w:color="auto" w:sz="4" w:space="0"/>
            </w:tcBorders>
            <w:vAlign w:val="center"/>
          </w:tcPr>
          <w:p w14:paraId="6D3F9A7E">
            <w:pPr>
              <w:widowControl/>
              <w:kinsoku w:val="0"/>
              <w:autoSpaceDE w:val="0"/>
              <w:autoSpaceDN w:val="0"/>
              <w:snapToGrid w:val="0"/>
              <w:ind w:left="233"/>
              <w:jc w:val="left"/>
              <w:textAlignment w:val="baseline"/>
              <w:rPr>
                <w:rFonts w:ascii="宋体" w:hAnsi="宋体" w:eastAsia="宋体" w:cs="Times New Roman"/>
                <w:color w:val="000000"/>
                <w:kern w:val="0"/>
              </w:rPr>
            </w:pPr>
            <w:r>
              <w:rPr>
                <w:rFonts w:hint="eastAsia" w:ascii="宋体" w:hAnsi="宋体" w:eastAsia="宋体" w:cs="Times New Roman"/>
                <w:color w:val="000000"/>
                <w:spacing w:val="4"/>
                <w:kern w:val="0"/>
                <w:position w:val="12"/>
              </w:rPr>
              <w:t>具体修</w:t>
            </w:r>
          </w:p>
          <w:p w14:paraId="2D088EA0">
            <w:pPr>
              <w:widowControl/>
              <w:kinsoku w:val="0"/>
              <w:autoSpaceDE w:val="0"/>
              <w:autoSpaceDN w:val="0"/>
              <w:snapToGrid w:val="0"/>
              <w:ind w:left="251"/>
              <w:jc w:val="left"/>
              <w:textAlignment w:val="baseline"/>
              <w:rPr>
                <w:rFonts w:ascii="宋体" w:hAnsi="宋体" w:eastAsia="宋体" w:cs="Times New Roman"/>
                <w:color w:val="000000"/>
                <w:kern w:val="0"/>
              </w:rPr>
            </w:pPr>
            <w:r>
              <w:rPr>
                <w:rFonts w:hint="eastAsia" w:ascii="宋体" w:hAnsi="宋体" w:eastAsia="宋体" w:cs="Times New Roman"/>
                <w:color w:val="000000"/>
                <w:spacing w:val="-2"/>
                <w:kern w:val="0"/>
              </w:rPr>
              <w:t>改意见</w:t>
            </w:r>
          </w:p>
        </w:tc>
        <w:tc>
          <w:tcPr>
            <w:tcW w:w="6193" w:type="dxa"/>
            <w:gridSpan w:val="3"/>
            <w:tcBorders>
              <w:top w:val="single" w:color="auto" w:sz="4" w:space="0"/>
              <w:left w:val="nil"/>
              <w:bottom w:val="single" w:color="auto" w:sz="4" w:space="0"/>
              <w:right w:val="single" w:color="auto" w:sz="4" w:space="0"/>
            </w:tcBorders>
            <w:vAlign w:val="center"/>
          </w:tcPr>
          <w:p w14:paraId="2A7A58B1">
            <w:pPr>
              <w:widowControl/>
              <w:kinsoku w:val="0"/>
              <w:autoSpaceDE w:val="0"/>
              <w:autoSpaceDN w:val="0"/>
              <w:snapToGrid w:val="0"/>
              <w:ind w:left="127"/>
              <w:jc w:val="left"/>
              <w:textAlignment w:val="baseline"/>
              <w:rPr>
                <w:rFonts w:ascii="宋体" w:hAnsi="宋体" w:eastAsia="宋体" w:cs="Times New Roman"/>
                <w:color w:val="000000"/>
                <w:kern w:val="0"/>
              </w:rPr>
            </w:pPr>
            <w:r>
              <w:rPr>
                <w:rFonts w:hint="eastAsia" w:ascii="宋体" w:hAnsi="宋体" w:eastAsia="宋体" w:cs="Times New Roman"/>
                <w:color w:val="000000"/>
                <w:spacing w:val="4"/>
                <w:kern w:val="0"/>
              </w:rPr>
              <w:t>需修改章节：</w:t>
            </w:r>
          </w:p>
          <w:p w14:paraId="51A5E069">
            <w:pPr>
              <w:widowControl/>
              <w:kinsoku w:val="0"/>
              <w:autoSpaceDE w:val="0"/>
              <w:autoSpaceDN w:val="0"/>
              <w:snapToGrid w:val="0"/>
              <w:ind w:left="121"/>
              <w:jc w:val="left"/>
              <w:textAlignment w:val="baseline"/>
              <w:rPr>
                <w:rFonts w:ascii="宋体" w:hAnsi="宋体" w:eastAsia="宋体" w:cs="Times New Roman"/>
                <w:color w:val="000000"/>
                <w:kern w:val="0"/>
              </w:rPr>
            </w:pPr>
            <w:r>
              <w:rPr>
                <w:rFonts w:hint="eastAsia" w:ascii="宋体" w:hAnsi="宋体" w:eastAsia="宋体" w:cs="Times New Roman"/>
                <w:color w:val="000000"/>
                <w:spacing w:val="6"/>
                <w:kern w:val="0"/>
              </w:rPr>
              <w:t>具体修改意见：</w:t>
            </w:r>
          </w:p>
        </w:tc>
      </w:tr>
      <w:tr w14:paraId="76F3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14:paraId="78251DD3">
            <w:pPr>
              <w:widowControl/>
              <w:kinsoku w:val="0"/>
              <w:autoSpaceDE w:val="0"/>
              <w:autoSpaceDN w:val="0"/>
              <w:snapToGrid w:val="0"/>
              <w:ind w:left="132"/>
              <w:jc w:val="left"/>
              <w:textAlignment w:val="baseline"/>
              <w:rPr>
                <w:rFonts w:ascii="宋体" w:hAnsi="宋体" w:eastAsia="宋体" w:cs="Times New Roman"/>
                <w:color w:val="000000"/>
                <w:kern w:val="0"/>
              </w:rPr>
            </w:pPr>
            <w:r>
              <w:rPr>
                <w:rFonts w:hint="eastAsia" w:ascii="宋体" w:hAnsi="宋体" w:eastAsia="宋体" w:cs="Times New Roman"/>
                <w:color w:val="000000"/>
                <w:spacing w:val="7"/>
                <w:kern w:val="0"/>
              </w:rPr>
              <w:t>反馈渠道</w:t>
            </w:r>
          </w:p>
        </w:tc>
        <w:tc>
          <w:tcPr>
            <w:tcW w:w="7249" w:type="dxa"/>
            <w:gridSpan w:val="4"/>
            <w:tcBorders>
              <w:top w:val="single" w:color="auto" w:sz="4" w:space="0"/>
              <w:left w:val="nil"/>
              <w:bottom w:val="single" w:color="auto" w:sz="4" w:space="0"/>
              <w:right w:val="single" w:color="auto" w:sz="4" w:space="0"/>
            </w:tcBorders>
            <w:vAlign w:val="center"/>
          </w:tcPr>
          <w:p w14:paraId="19070CF4">
            <w:pPr>
              <w:widowControl/>
              <w:kinsoku w:val="0"/>
              <w:autoSpaceDE w:val="0"/>
              <w:autoSpaceDN w:val="0"/>
              <w:snapToGrid w:val="0"/>
              <w:ind w:left="124"/>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12"/>
                <w:kern w:val="0"/>
              </w:rPr>
              <w:t>标准化行政主管部门</w:t>
            </w:r>
          </w:p>
          <w:p w14:paraId="40505FD0">
            <w:pPr>
              <w:widowControl/>
              <w:kinsoku w:val="0"/>
              <w:autoSpaceDE w:val="0"/>
              <w:autoSpaceDN w:val="0"/>
              <w:snapToGrid w:val="0"/>
              <w:ind w:left="124"/>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12"/>
                <w:kern w:val="0"/>
              </w:rPr>
              <w:t>省直行业主管部门</w:t>
            </w:r>
          </w:p>
          <w:p w14:paraId="616A1A8A">
            <w:pPr>
              <w:widowControl/>
              <w:kinsoku w:val="0"/>
              <w:autoSpaceDE w:val="0"/>
              <w:autoSpaceDN w:val="0"/>
              <w:snapToGrid w:val="0"/>
              <w:ind w:left="124"/>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w:t>
            </w:r>
            <w:r>
              <w:rPr>
                <w:rFonts w:hint="eastAsia" w:ascii="宋体" w:hAnsi="宋体" w:eastAsia="宋体" w:cs="Times New Roman"/>
                <w:color w:val="000000"/>
                <w:spacing w:val="10"/>
                <w:kern w:val="0"/>
              </w:rPr>
              <w:t>专业标准化技术委员会（工作组）</w:t>
            </w:r>
          </w:p>
          <w:p w14:paraId="64243454">
            <w:pPr>
              <w:widowControl/>
              <w:kinsoku w:val="0"/>
              <w:autoSpaceDE w:val="0"/>
              <w:autoSpaceDN w:val="0"/>
              <w:snapToGrid w:val="0"/>
              <w:ind w:left="124"/>
              <w:jc w:val="left"/>
              <w:textAlignment w:val="baseline"/>
              <w:rPr>
                <w:rFonts w:ascii="宋体" w:hAnsi="宋体" w:eastAsia="宋体" w:cs="Times New Roman"/>
                <w:color w:val="000000"/>
                <w:kern w:val="0"/>
              </w:rPr>
            </w:pPr>
            <w:r>
              <w:rPr>
                <w:rFonts w:hint="eastAsia" w:ascii="宋体" w:hAnsi="宋体" w:eastAsia="宋体" w:cs="Times New Roman"/>
                <w:color w:val="000000"/>
                <w:spacing w:val="11"/>
                <w:kern w:val="0"/>
              </w:rPr>
              <w:t>□标准起草组（牵头起草单位）</w:t>
            </w:r>
          </w:p>
        </w:tc>
      </w:tr>
      <w:tr w14:paraId="6EBEC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14:paraId="472EA200">
            <w:pPr>
              <w:widowControl/>
              <w:kinsoku w:val="0"/>
              <w:autoSpaceDE w:val="0"/>
              <w:autoSpaceDN w:val="0"/>
              <w:snapToGrid w:val="0"/>
              <w:ind w:left="252"/>
              <w:jc w:val="left"/>
              <w:textAlignment w:val="baseline"/>
              <w:rPr>
                <w:rFonts w:ascii="宋体" w:hAnsi="宋体" w:eastAsia="宋体" w:cs="Times New Roman"/>
                <w:color w:val="000000"/>
                <w:kern w:val="0"/>
              </w:rPr>
            </w:pPr>
            <w:r>
              <w:rPr>
                <w:rFonts w:hint="eastAsia" w:ascii="宋体" w:hAnsi="宋体" w:eastAsia="宋体" w:cs="Times New Roman"/>
                <w:color w:val="000000"/>
                <w:spacing w:val="6"/>
                <w:kern w:val="0"/>
              </w:rPr>
              <w:t>反馈人</w:t>
            </w:r>
          </w:p>
        </w:tc>
        <w:tc>
          <w:tcPr>
            <w:tcW w:w="7249" w:type="dxa"/>
            <w:gridSpan w:val="4"/>
            <w:tcBorders>
              <w:top w:val="single" w:color="auto" w:sz="4" w:space="0"/>
              <w:left w:val="nil"/>
              <w:bottom w:val="single" w:color="auto" w:sz="4" w:space="0"/>
              <w:right w:val="single" w:color="auto" w:sz="4" w:space="0"/>
            </w:tcBorders>
            <w:vAlign w:val="center"/>
          </w:tcPr>
          <w:p w14:paraId="12DEEB15">
            <w:pPr>
              <w:widowControl/>
              <w:kinsoku w:val="0"/>
              <w:autoSpaceDE w:val="0"/>
              <w:autoSpaceDN w:val="0"/>
              <w:snapToGrid w:val="0"/>
              <w:ind w:left="113"/>
              <w:jc w:val="left"/>
              <w:textAlignment w:val="baseline"/>
              <w:rPr>
                <w:rFonts w:ascii="宋体" w:hAnsi="宋体" w:eastAsia="宋体" w:cs="Times New Roman"/>
                <w:color w:val="000000"/>
                <w:kern w:val="0"/>
              </w:rPr>
            </w:pPr>
            <w:r>
              <w:rPr>
                <w:rFonts w:hint="eastAsia" w:ascii="宋体" w:hAnsi="宋体" w:eastAsia="宋体" w:cs="Times New Roman"/>
                <w:color w:val="000000"/>
                <w:spacing w:val="2"/>
                <w:kern w:val="0"/>
              </w:rPr>
              <w:t>姓名：</w:t>
            </w:r>
            <w:r>
              <w:rPr>
                <w:rFonts w:hint="eastAsia" w:ascii="宋体" w:hAnsi="宋体" w:eastAsia="宋体" w:cs="Times New Roman"/>
                <w:color w:val="000000"/>
                <w:spacing w:val="8"/>
                <w:kern w:val="0"/>
              </w:rPr>
              <w:t xml:space="preserve">           </w:t>
            </w:r>
            <w:r>
              <w:rPr>
                <w:rFonts w:hint="eastAsia" w:ascii="宋体" w:hAnsi="宋体" w:eastAsia="宋体" w:cs="Times New Roman"/>
                <w:color w:val="000000"/>
                <w:spacing w:val="2"/>
                <w:kern w:val="0"/>
              </w:rPr>
              <w:t>单位：</w:t>
            </w:r>
            <w:r>
              <w:rPr>
                <w:rFonts w:hint="eastAsia" w:ascii="宋体" w:hAnsi="宋体" w:eastAsia="宋体" w:cs="Times New Roman"/>
                <w:color w:val="000000"/>
                <w:spacing w:val="1"/>
                <w:kern w:val="0"/>
              </w:rPr>
              <w:t xml:space="preserve">                        </w:t>
            </w:r>
            <w:r>
              <w:rPr>
                <w:rFonts w:hint="eastAsia" w:ascii="宋体" w:hAnsi="宋体" w:eastAsia="宋体" w:cs="Times New Roman"/>
                <w:color w:val="000000"/>
                <w:spacing w:val="2"/>
                <w:kern w:val="0"/>
              </w:rPr>
              <w:t>联系方式：</w:t>
            </w:r>
          </w:p>
        </w:tc>
      </w:tr>
    </w:tbl>
    <w:p w14:paraId="19CE8B17">
      <w:pPr>
        <w:ind w:firstLine="420" w:firstLineChars="200"/>
        <w:jc w:val="left"/>
        <w:rPr>
          <w:rFonts w:ascii="宋体" w:hAnsi="宋体" w:eastAsia="宋体" w:cs="Times New Roman"/>
          <w:color w:val="000000"/>
          <w:sz w:val="18"/>
          <w:szCs w:val="18"/>
        </w:rPr>
      </w:pPr>
      <w:r>
        <w:rPr>
          <w:rFonts w:hint="eastAsia" w:ascii="宋体" w:hAnsi="宋体" w:eastAsia="宋体"/>
          <w:color w:val="000000"/>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光大标宋_CNKI">
    <w:altName w:val="宋体"/>
    <w:panose1 w:val="00000000000000000000"/>
    <w:charset w:val="86"/>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pStyle w:val="456"/>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9245DD"/>
    <w:multiLevelType w:val="multilevel"/>
    <w:tmpl w:val="0D9245D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077370"/>
    <w:multiLevelType w:val="multilevel"/>
    <w:tmpl w:val="18077370"/>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190B66E0"/>
    <w:multiLevelType w:val="multilevel"/>
    <w:tmpl w:val="190B66E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FC91163"/>
    <w:multiLevelType w:val="multilevel"/>
    <w:tmpl w:val="1FC91163"/>
    <w:lvl w:ilvl="0" w:tentative="0">
      <w:start w:val="1"/>
      <w:numFmt w:val="decimal"/>
      <w:pStyle w:val="4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2"/>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3"/>
      <w:suff w:val="nothing"/>
      <w:lvlText w:val="%1.%2.%3　"/>
      <w:lvlJc w:val="left"/>
      <w:pPr>
        <w:ind w:left="142" w:firstLine="0"/>
      </w:pPr>
      <w:rPr>
        <w:rFonts w:hint="eastAsia" w:ascii="黑体" w:hAnsi="Times New Roman" w:eastAsia="黑体"/>
        <w:b w:val="0"/>
        <w:i w:val="0"/>
        <w:sz w:val="21"/>
      </w:rPr>
    </w:lvl>
    <w:lvl w:ilvl="3" w:tentative="0">
      <w:start w:val="1"/>
      <w:numFmt w:val="decimal"/>
      <w:pStyle w:val="45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1213716"/>
    <w:multiLevelType w:val="multilevel"/>
    <w:tmpl w:val="21213716"/>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D95425A"/>
    <w:multiLevelType w:val="multilevel"/>
    <w:tmpl w:val="3D95425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4C50F90"/>
    <w:multiLevelType w:val="multilevel"/>
    <w:tmpl w:val="44C50F90"/>
    <w:lvl w:ilvl="0" w:tentative="0">
      <w:start w:val="1"/>
      <w:numFmt w:val="lowerLetter"/>
      <w:pStyle w:val="450"/>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86150E7"/>
    <w:multiLevelType w:val="multilevel"/>
    <w:tmpl w:val="586150E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80"/>
      <w:suff w:val="nothing"/>
      <w:lvlText w:val="附录%1"/>
      <w:lvlJc w:val="left"/>
      <w:pPr>
        <w:ind w:left="4252"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1"/>
      <w:lvlText w:val="%1注："/>
      <w:lvlJc w:val="left"/>
      <w:pPr>
        <w:ind w:left="799"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4"/>
  </w:num>
  <w:num w:numId="3">
    <w:abstractNumId w:val="5"/>
  </w:num>
  <w:num w:numId="4">
    <w:abstractNumId w:val="30"/>
  </w:num>
  <w:num w:numId="5">
    <w:abstractNumId w:val="24"/>
  </w:num>
  <w:num w:numId="6">
    <w:abstractNumId w:val="19"/>
  </w:num>
  <w:num w:numId="7">
    <w:abstractNumId w:val="11"/>
  </w:num>
  <w:num w:numId="8">
    <w:abstractNumId w:val="3"/>
  </w:num>
  <w:num w:numId="9">
    <w:abstractNumId w:val="12"/>
  </w:num>
  <w:num w:numId="10">
    <w:abstractNumId w:val="22"/>
  </w:num>
  <w:num w:numId="11">
    <w:abstractNumId w:val="32"/>
  </w:num>
  <w:num w:numId="12">
    <w:abstractNumId w:val="16"/>
  </w:num>
  <w:num w:numId="13">
    <w:abstractNumId w:val="18"/>
  </w:num>
  <w:num w:numId="14">
    <w:abstractNumId w:val="10"/>
  </w:num>
  <w:num w:numId="15">
    <w:abstractNumId w:val="25"/>
  </w:num>
  <w:num w:numId="16">
    <w:abstractNumId w:val="28"/>
  </w:num>
  <w:num w:numId="17">
    <w:abstractNumId w:val="23"/>
  </w:num>
  <w:num w:numId="18">
    <w:abstractNumId w:val="36"/>
  </w:num>
  <w:num w:numId="19">
    <w:abstractNumId w:val="21"/>
  </w:num>
  <w:num w:numId="20">
    <w:abstractNumId w:val="1"/>
  </w:num>
  <w:num w:numId="21">
    <w:abstractNumId w:val="15"/>
  </w:num>
  <w:num w:numId="22">
    <w:abstractNumId w:val="37"/>
  </w:num>
  <w:num w:numId="23">
    <w:abstractNumId w:val="27"/>
  </w:num>
  <w:num w:numId="24">
    <w:abstractNumId w:val="6"/>
  </w:num>
  <w:num w:numId="25">
    <w:abstractNumId w:val="33"/>
  </w:num>
  <w:num w:numId="26">
    <w:abstractNumId w:val="35"/>
  </w:num>
  <w:num w:numId="27">
    <w:abstractNumId w:val="2"/>
  </w:num>
  <w:num w:numId="28">
    <w:abstractNumId w:val="4"/>
  </w:num>
  <w:num w:numId="29">
    <w:abstractNumId w:val="20"/>
  </w:num>
  <w:num w:numId="30">
    <w:abstractNumId w:val="31"/>
  </w:num>
  <w:num w:numId="31">
    <w:abstractNumId w:val="29"/>
  </w:num>
  <w:num w:numId="32">
    <w:abstractNumId w:val="13"/>
  </w:num>
  <w:num w:numId="33">
    <w:abstractNumId w:val="9"/>
  </w:num>
  <w:num w:numId="34">
    <w:abstractNumId w:val="8"/>
  </w:num>
  <w:num w:numId="35">
    <w:abstractNumId w:val="7"/>
  </w:num>
  <w:num w:numId="36">
    <w:abstractNumId w:val="26"/>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2I3YzlhMGY4YTdkMGEzMDhiMGI5YmE3OGNiNTAifQ=="/>
  </w:docVars>
  <w:rsids>
    <w:rsidRoot w:val="00C46F85"/>
    <w:rsid w:val="00002846"/>
    <w:rsid w:val="00017A12"/>
    <w:rsid w:val="00017C40"/>
    <w:rsid w:val="00032E4D"/>
    <w:rsid w:val="00034E8C"/>
    <w:rsid w:val="0003507B"/>
    <w:rsid w:val="000371BA"/>
    <w:rsid w:val="00040EA6"/>
    <w:rsid w:val="00043C09"/>
    <w:rsid w:val="0004417E"/>
    <w:rsid w:val="000476C0"/>
    <w:rsid w:val="00051FA6"/>
    <w:rsid w:val="000576C5"/>
    <w:rsid w:val="00080A60"/>
    <w:rsid w:val="00082F43"/>
    <w:rsid w:val="00083819"/>
    <w:rsid w:val="00094C39"/>
    <w:rsid w:val="00096E4C"/>
    <w:rsid w:val="000A2990"/>
    <w:rsid w:val="000A2E59"/>
    <w:rsid w:val="000C186A"/>
    <w:rsid w:val="000F3959"/>
    <w:rsid w:val="00101CFC"/>
    <w:rsid w:val="0010635A"/>
    <w:rsid w:val="001117A5"/>
    <w:rsid w:val="00112F7B"/>
    <w:rsid w:val="001202F3"/>
    <w:rsid w:val="0012031B"/>
    <w:rsid w:val="001222AF"/>
    <w:rsid w:val="00127507"/>
    <w:rsid w:val="001317A2"/>
    <w:rsid w:val="00142D72"/>
    <w:rsid w:val="0015569A"/>
    <w:rsid w:val="0016238B"/>
    <w:rsid w:val="00162B69"/>
    <w:rsid w:val="00167AB6"/>
    <w:rsid w:val="00177F62"/>
    <w:rsid w:val="001854D1"/>
    <w:rsid w:val="00192C4D"/>
    <w:rsid w:val="00197FEC"/>
    <w:rsid w:val="001B0B63"/>
    <w:rsid w:val="001B273B"/>
    <w:rsid w:val="001B2FB6"/>
    <w:rsid w:val="001C0253"/>
    <w:rsid w:val="001C07DF"/>
    <w:rsid w:val="001D0EB9"/>
    <w:rsid w:val="001D7725"/>
    <w:rsid w:val="001D7F5B"/>
    <w:rsid w:val="001E1363"/>
    <w:rsid w:val="001F15DF"/>
    <w:rsid w:val="001F2408"/>
    <w:rsid w:val="00200D46"/>
    <w:rsid w:val="00201C0E"/>
    <w:rsid w:val="002064C2"/>
    <w:rsid w:val="00206CF3"/>
    <w:rsid w:val="00217833"/>
    <w:rsid w:val="00224F3C"/>
    <w:rsid w:val="00225E9C"/>
    <w:rsid w:val="00230127"/>
    <w:rsid w:val="00240637"/>
    <w:rsid w:val="00244110"/>
    <w:rsid w:val="002463A9"/>
    <w:rsid w:val="00250A27"/>
    <w:rsid w:val="00251D85"/>
    <w:rsid w:val="00263CBB"/>
    <w:rsid w:val="00272FF2"/>
    <w:rsid w:val="002773B7"/>
    <w:rsid w:val="002953C9"/>
    <w:rsid w:val="002A1E74"/>
    <w:rsid w:val="002B3382"/>
    <w:rsid w:val="002C0B36"/>
    <w:rsid w:val="002C1227"/>
    <w:rsid w:val="002C2E2E"/>
    <w:rsid w:val="002C4212"/>
    <w:rsid w:val="002D45AD"/>
    <w:rsid w:val="002E0B93"/>
    <w:rsid w:val="002E20F3"/>
    <w:rsid w:val="002F0189"/>
    <w:rsid w:val="00303D97"/>
    <w:rsid w:val="00310631"/>
    <w:rsid w:val="003137E6"/>
    <w:rsid w:val="00313EF2"/>
    <w:rsid w:val="00321C72"/>
    <w:rsid w:val="003220BD"/>
    <w:rsid w:val="00333B5C"/>
    <w:rsid w:val="00340737"/>
    <w:rsid w:val="003429EB"/>
    <w:rsid w:val="003513C5"/>
    <w:rsid w:val="003515D4"/>
    <w:rsid w:val="0035639D"/>
    <w:rsid w:val="0035789B"/>
    <w:rsid w:val="0036063B"/>
    <w:rsid w:val="00363AB6"/>
    <w:rsid w:val="0037269E"/>
    <w:rsid w:val="003853BB"/>
    <w:rsid w:val="00386760"/>
    <w:rsid w:val="00390898"/>
    <w:rsid w:val="003A4073"/>
    <w:rsid w:val="003B5B90"/>
    <w:rsid w:val="003C27EE"/>
    <w:rsid w:val="003C2C6E"/>
    <w:rsid w:val="003C6EED"/>
    <w:rsid w:val="003D2749"/>
    <w:rsid w:val="003D56E2"/>
    <w:rsid w:val="003E5BBD"/>
    <w:rsid w:val="003E724F"/>
    <w:rsid w:val="0040021A"/>
    <w:rsid w:val="00402E1D"/>
    <w:rsid w:val="00404138"/>
    <w:rsid w:val="00405FDE"/>
    <w:rsid w:val="00410466"/>
    <w:rsid w:val="00413624"/>
    <w:rsid w:val="00421BD9"/>
    <w:rsid w:val="00430B51"/>
    <w:rsid w:val="004402C4"/>
    <w:rsid w:val="004523A1"/>
    <w:rsid w:val="0046721C"/>
    <w:rsid w:val="0047002E"/>
    <w:rsid w:val="004765B2"/>
    <w:rsid w:val="004827F5"/>
    <w:rsid w:val="004828B6"/>
    <w:rsid w:val="00487C5B"/>
    <w:rsid w:val="00492F3C"/>
    <w:rsid w:val="0049474D"/>
    <w:rsid w:val="0049579E"/>
    <w:rsid w:val="004A1111"/>
    <w:rsid w:val="004B0A0F"/>
    <w:rsid w:val="004B4E8E"/>
    <w:rsid w:val="004C0E37"/>
    <w:rsid w:val="004C4F9B"/>
    <w:rsid w:val="004D10F0"/>
    <w:rsid w:val="004D383F"/>
    <w:rsid w:val="004F09CB"/>
    <w:rsid w:val="004F2566"/>
    <w:rsid w:val="00511B0A"/>
    <w:rsid w:val="005213FF"/>
    <w:rsid w:val="00526EE1"/>
    <w:rsid w:val="00530CFC"/>
    <w:rsid w:val="005328D9"/>
    <w:rsid w:val="00533E07"/>
    <w:rsid w:val="0053590A"/>
    <w:rsid w:val="00535BDC"/>
    <w:rsid w:val="005577F2"/>
    <w:rsid w:val="005671A3"/>
    <w:rsid w:val="005813B6"/>
    <w:rsid w:val="0058583B"/>
    <w:rsid w:val="00594597"/>
    <w:rsid w:val="00594ADB"/>
    <w:rsid w:val="00597435"/>
    <w:rsid w:val="005B39CD"/>
    <w:rsid w:val="005B5F2D"/>
    <w:rsid w:val="005C03ED"/>
    <w:rsid w:val="005C6BFC"/>
    <w:rsid w:val="005D7EE6"/>
    <w:rsid w:val="005E094C"/>
    <w:rsid w:val="005E5916"/>
    <w:rsid w:val="005F0E46"/>
    <w:rsid w:val="006019C3"/>
    <w:rsid w:val="006074BD"/>
    <w:rsid w:val="006106D6"/>
    <w:rsid w:val="00615ABB"/>
    <w:rsid w:val="006316D3"/>
    <w:rsid w:val="006353A9"/>
    <w:rsid w:val="00636776"/>
    <w:rsid w:val="006445C1"/>
    <w:rsid w:val="00646131"/>
    <w:rsid w:val="00657C3B"/>
    <w:rsid w:val="00665CBD"/>
    <w:rsid w:val="006732B2"/>
    <w:rsid w:val="0067488C"/>
    <w:rsid w:val="006814B7"/>
    <w:rsid w:val="00683925"/>
    <w:rsid w:val="00690034"/>
    <w:rsid w:val="00691382"/>
    <w:rsid w:val="0069141A"/>
    <w:rsid w:val="006972B8"/>
    <w:rsid w:val="006A24CA"/>
    <w:rsid w:val="006B1C0D"/>
    <w:rsid w:val="006B645D"/>
    <w:rsid w:val="006B765C"/>
    <w:rsid w:val="006C1532"/>
    <w:rsid w:val="006D7F32"/>
    <w:rsid w:val="006E6054"/>
    <w:rsid w:val="006F272F"/>
    <w:rsid w:val="006F798B"/>
    <w:rsid w:val="00704386"/>
    <w:rsid w:val="00715A9E"/>
    <w:rsid w:val="00722F4C"/>
    <w:rsid w:val="00735F13"/>
    <w:rsid w:val="00743ADB"/>
    <w:rsid w:val="00745187"/>
    <w:rsid w:val="00747E6C"/>
    <w:rsid w:val="007756A1"/>
    <w:rsid w:val="00775BF5"/>
    <w:rsid w:val="00775CE1"/>
    <w:rsid w:val="0077772B"/>
    <w:rsid w:val="00787FDB"/>
    <w:rsid w:val="00791294"/>
    <w:rsid w:val="007B16C7"/>
    <w:rsid w:val="007B6462"/>
    <w:rsid w:val="007C2687"/>
    <w:rsid w:val="007C2CAE"/>
    <w:rsid w:val="007C4B20"/>
    <w:rsid w:val="007D6E19"/>
    <w:rsid w:val="007F18B4"/>
    <w:rsid w:val="007F29E4"/>
    <w:rsid w:val="008030A3"/>
    <w:rsid w:val="0081218E"/>
    <w:rsid w:val="00812CBB"/>
    <w:rsid w:val="00815112"/>
    <w:rsid w:val="00831B81"/>
    <w:rsid w:val="00844549"/>
    <w:rsid w:val="00850376"/>
    <w:rsid w:val="00855DF1"/>
    <w:rsid w:val="0086378B"/>
    <w:rsid w:val="00876A78"/>
    <w:rsid w:val="00877F0B"/>
    <w:rsid w:val="008828C2"/>
    <w:rsid w:val="00882E06"/>
    <w:rsid w:val="00882F15"/>
    <w:rsid w:val="008842F9"/>
    <w:rsid w:val="00885843"/>
    <w:rsid w:val="00890A52"/>
    <w:rsid w:val="008930AF"/>
    <w:rsid w:val="00894B91"/>
    <w:rsid w:val="008A04A4"/>
    <w:rsid w:val="008A2978"/>
    <w:rsid w:val="008A589E"/>
    <w:rsid w:val="008B09DF"/>
    <w:rsid w:val="008B721B"/>
    <w:rsid w:val="008B7A87"/>
    <w:rsid w:val="008C7403"/>
    <w:rsid w:val="008D192D"/>
    <w:rsid w:val="008E19DB"/>
    <w:rsid w:val="008F7C9D"/>
    <w:rsid w:val="00905989"/>
    <w:rsid w:val="00910387"/>
    <w:rsid w:val="009262AE"/>
    <w:rsid w:val="00931AE6"/>
    <w:rsid w:val="009329CC"/>
    <w:rsid w:val="00936090"/>
    <w:rsid w:val="00936DE7"/>
    <w:rsid w:val="0094322B"/>
    <w:rsid w:val="00951952"/>
    <w:rsid w:val="009635AE"/>
    <w:rsid w:val="00964792"/>
    <w:rsid w:val="0096500C"/>
    <w:rsid w:val="00981B29"/>
    <w:rsid w:val="0098751A"/>
    <w:rsid w:val="00991D87"/>
    <w:rsid w:val="009A2F85"/>
    <w:rsid w:val="009B2B05"/>
    <w:rsid w:val="009D01A1"/>
    <w:rsid w:val="009D59F4"/>
    <w:rsid w:val="009F3DE7"/>
    <w:rsid w:val="00A11053"/>
    <w:rsid w:val="00A20CBC"/>
    <w:rsid w:val="00A21EA9"/>
    <w:rsid w:val="00A249C4"/>
    <w:rsid w:val="00A2557A"/>
    <w:rsid w:val="00A32591"/>
    <w:rsid w:val="00A363A4"/>
    <w:rsid w:val="00A44335"/>
    <w:rsid w:val="00A4541F"/>
    <w:rsid w:val="00A47EDA"/>
    <w:rsid w:val="00A541A2"/>
    <w:rsid w:val="00A57208"/>
    <w:rsid w:val="00A63096"/>
    <w:rsid w:val="00A64D7F"/>
    <w:rsid w:val="00A73059"/>
    <w:rsid w:val="00A77948"/>
    <w:rsid w:val="00A807A0"/>
    <w:rsid w:val="00A82FAB"/>
    <w:rsid w:val="00A83A59"/>
    <w:rsid w:val="00A9287C"/>
    <w:rsid w:val="00AB20AE"/>
    <w:rsid w:val="00AB6E12"/>
    <w:rsid w:val="00AC2D27"/>
    <w:rsid w:val="00AC6435"/>
    <w:rsid w:val="00AE2DAE"/>
    <w:rsid w:val="00AE54E0"/>
    <w:rsid w:val="00AF14A8"/>
    <w:rsid w:val="00AF5AA5"/>
    <w:rsid w:val="00AF7F20"/>
    <w:rsid w:val="00B00106"/>
    <w:rsid w:val="00B06233"/>
    <w:rsid w:val="00B21B33"/>
    <w:rsid w:val="00B378D0"/>
    <w:rsid w:val="00B37FE9"/>
    <w:rsid w:val="00B40E7E"/>
    <w:rsid w:val="00B444B1"/>
    <w:rsid w:val="00B72349"/>
    <w:rsid w:val="00B76EC1"/>
    <w:rsid w:val="00B81A6B"/>
    <w:rsid w:val="00B8748A"/>
    <w:rsid w:val="00B90B87"/>
    <w:rsid w:val="00B922EA"/>
    <w:rsid w:val="00B95225"/>
    <w:rsid w:val="00B97217"/>
    <w:rsid w:val="00BB1BD9"/>
    <w:rsid w:val="00BB1CA0"/>
    <w:rsid w:val="00BB44AC"/>
    <w:rsid w:val="00BB795C"/>
    <w:rsid w:val="00BC0692"/>
    <w:rsid w:val="00BD0A6C"/>
    <w:rsid w:val="00BD6A10"/>
    <w:rsid w:val="00BF4203"/>
    <w:rsid w:val="00C02EB6"/>
    <w:rsid w:val="00C1241E"/>
    <w:rsid w:val="00C15ACF"/>
    <w:rsid w:val="00C227AA"/>
    <w:rsid w:val="00C22FEA"/>
    <w:rsid w:val="00C308D0"/>
    <w:rsid w:val="00C31299"/>
    <w:rsid w:val="00C359CE"/>
    <w:rsid w:val="00C366CA"/>
    <w:rsid w:val="00C40404"/>
    <w:rsid w:val="00C46F85"/>
    <w:rsid w:val="00C536AE"/>
    <w:rsid w:val="00C67FC4"/>
    <w:rsid w:val="00C77170"/>
    <w:rsid w:val="00C80635"/>
    <w:rsid w:val="00C812E1"/>
    <w:rsid w:val="00C91952"/>
    <w:rsid w:val="00CA6E63"/>
    <w:rsid w:val="00CC431C"/>
    <w:rsid w:val="00CC4E55"/>
    <w:rsid w:val="00CD198C"/>
    <w:rsid w:val="00CF590F"/>
    <w:rsid w:val="00CF7F89"/>
    <w:rsid w:val="00D00CDC"/>
    <w:rsid w:val="00D04C0D"/>
    <w:rsid w:val="00D052C6"/>
    <w:rsid w:val="00D0538E"/>
    <w:rsid w:val="00D05810"/>
    <w:rsid w:val="00D13364"/>
    <w:rsid w:val="00D14FB9"/>
    <w:rsid w:val="00D16A41"/>
    <w:rsid w:val="00D20B46"/>
    <w:rsid w:val="00D24311"/>
    <w:rsid w:val="00D250FB"/>
    <w:rsid w:val="00D44793"/>
    <w:rsid w:val="00D50571"/>
    <w:rsid w:val="00D52A7E"/>
    <w:rsid w:val="00D538D2"/>
    <w:rsid w:val="00D551E7"/>
    <w:rsid w:val="00D606E2"/>
    <w:rsid w:val="00D6656E"/>
    <w:rsid w:val="00D676A4"/>
    <w:rsid w:val="00D72011"/>
    <w:rsid w:val="00D77804"/>
    <w:rsid w:val="00D84C67"/>
    <w:rsid w:val="00D912A9"/>
    <w:rsid w:val="00D9702C"/>
    <w:rsid w:val="00DA5C44"/>
    <w:rsid w:val="00DB459B"/>
    <w:rsid w:val="00DB6740"/>
    <w:rsid w:val="00DC0D76"/>
    <w:rsid w:val="00DC7DC4"/>
    <w:rsid w:val="00DD0698"/>
    <w:rsid w:val="00DD7460"/>
    <w:rsid w:val="00DD7EEA"/>
    <w:rsid w:val="00E0147A"/>
    <w:rsid w:val="00E01F72"/>
    <w:rsid w:val="00E032E9"/>
    <w:rsid w:val="00E03BC4"/>
    <w:rsid w:val="00E05985"/>
    <w:rsid w:val="00E062C1"/>
    <w:rsid w:val="00E16FD8"/>
    <w:rsid w:val="00E23729"/>
    <w:rsid w:val="00E25661"/>
    <w:rsid w:val="00E326BF"/>
    <w:rsid w:val="00E4099F"/>
    <w:rsid w:val="00E51171"/>
    <w:rsid w:val="00E577EB"/>
    <w:rsid w:val="00E601E4"/>
    <w:rsid w:val="00E62A6F"/>
    <w:rsid w:val="00E67AA4"/>
    <w:rsid w:val="00E81E30"/>
    <w:rsid w:val="00E84515"/>
    <w:rsid w:val="00E90207"/>
    <w:rsid w:val="00E9345C"/>
    <w:rsid w:val="00EA1B7E"/>
    <w:rsid w:val="00EA233A"/>
    <w:rsid w:val="00EA5590"/>
    <w:rsid w:val="00EA70FE"/>
    <w:rsid w:val="00EA7B34"/>
    <w:rsid w:val="00EB3784"/>
    <w:rsid w:val="00ED192D"/>
    <w:rsid w:val="00EE136B"/>
    <w:rsid w:val="00EE1673"/>
    <w:rsid w:val="00EF21CA"/>
    <w:rsid w:val="00EF4D56"/>
    <w:rsid w:val="00EF7C18"/>
    <w:rsid w:val="00F01EA3"/>
    <w:rsid w:val="00F06A3A"/>
    <w:rsid w:val="00F14F72"/>
    <w:rsid w:val="00F16C23"/>
    <w:rsid w:val="00F23EAF"/>
    <w:rsid w:val="00F310DC"/>
    <w:rsid w:val="00F33ACB"/>
    <w:rsid w:val="00F377BE"/>
    <w:rsid w:val="00F45519"/>
    <w:rsid w:val="00F53B5C"/>
    <w:rsid w:val="00F54C84"/>
    <w:rsid w:val="00F603E5"/>
    <w:rsid w:val="00F658E3"/>
    <w:rsid w:val="00F868F2"/>
    <w:rsid w:val="00F908E8"/>
    <w:rsid w:val="00F924B2"/>
    <w:rsid w:val="00FA25FB"/>
    <w:rsid w:val="00FA28EB"/>
    <w:rsid w:val="00FA5009"/>
    <w:rsid w:val="00FB05EF"/>
    <w:rsid w:val="00FB6069"/>
    <w:rsid w:val="00FC561E"/>
    <w:rsid w:val="00FC64B1"/>
    <w:rsid w:val="00FC6FCD"/>
    <w:rsid w:val="00FC7BB1"/>
    <w:rsid w:val="00FD42B3"/>
    <w:rsid w:val="00FD4E2A"/>
    <w:rsid w:val="00FE2D4A"/>
    <w:rsid w:val="00FE5E4A"/>
    <w:rsid w:val="00FF3D6C"/>
    <w:rsid w:val="00FF6AE0"/>
    <w:rsid w:val="00FF6FD3"/>
    <w:rsid w:val="02FE3E7B"/>
    <w:rsid w:val="0815082E"/>
    <w:rsid w:val="0B221239"/>
    <w:rsid w:val="0BED7F7A"/>
    <w:rsid w:val="0D5648B3"/>
    <w:rsid w:val="0ECC12D1"/>
    <w:rsid w:val="0F9542DF"/>
    <w:rsid w:val="0FF72944"/>
    <w:rsid w:val="109A0F5B"/>
    <w:rsid w:val="10AB432A"/>
    <w:rsid w:val="12B52161"/>
    <w:rsid w:val="14AB10B5"/>
    <w:rsid w:val="152C74E6"/>
    <w:rsid w:val="1849214A"/>
    <w:rsid w:val="1B6805D3"/>
    <w:rsid w:val="1B8C2514"/>
    <w:rsid w:val="1E4771B2"/>
    <w:rsid w:val="1E795006"/>
    <w:rsid w:val="1E952248"/>
    <w:rsid w:val="207601C9"/>
    <w:rsid w:val="266D2F7E"/>
    <w:rsid w:val="290F208E"/>
    <w:rsid w:val="29364810"/>
    <w:rsid w:val="2A6E6882"/>
    <w:rsid w:val="2AF35539"/>
    <w:rsid w:val="2B7E08F5"/>
    <w:rsid w:val="2D23227F"/>
    <w:rsid w:val="32C4038E"/>
    <w:rsid w:val="3369683F"/>
    <w:rsid w:val="34713BFD"/>
    <w:rsid w:val="36323860"/>
    <w:rsid w:val="39700FE6"/>
    <w:rsid w:val="39A74D48"/>
    <w:rsid w:val="39BD13B3"/>
    <w:rsid w:val="3A4E2C7C"/>
    <w:rsid w:val="3B806E1C"/>
    <w:rsid w:val="3C3E10BB"/>
    <w:rsid w:val="3E3F4D6C"/>
    <w:rsid w:val="41434B73"/>
    <w:rsid w:val="43802B77"/>
    <w:rsid w:val="44CF78E2"/>
    <w:rsid w:val="45AC6899"/>
    <w:rsid w:val="48425B85"/>
    <w:rsid w:val="4E151645"/>
    <w:rsid w:val="4FF83F0C"/>
    <w:rsid w:val="50755695"/>
    <w:rsid w:val="50FE0AB7"/>
    <w:rsid w:val="51580123"/>
    <w:rsid w:val="518E34BC"/>
    <w:rsid w:val="53E762B8"/>
    <w:rsid w:val="565371AF"/>
    <w:rsid w:val="568832FC"/>
    <w:rsid w:val="596C0CB3"/>
    <w:rsid w:val="59A82FBD"/>
    <w:rsid w:val="5A484022"/>
    <w:rsid w:val="5CA47D08"/>
    <w:rsid w:val="5EB61B49"/>
    <w:rsid w:val="5EBA50D3"/>
    <w:rsid w:val="5F6724B5"/>
    <w:rsid w:val="6098238E"/>
    <w:rsid w:val="60D435B8"/>
    <w:rsid w:val="61202383"/>
    <w:rsid w:val="62BE43E8"/>
    <w:rsid w:val="63BA6ABF"/>
    <w:rsid w:val="63F43C78"/>
    <w:rsid w:val="64634A61"/>
    <w:rsid w:val="65565B76"/>
    <w:rsid w:val="661C7A41"/>
    <w:rsid w:val="69266638"/>
    <w:rsid w:val="693C6A86"/>
    <w:rsid w:val="69F30B0B"/>
    <w:rsid w:val="6A9525EC"/>
    <w:rsid w:val="6C6B6BA9"/>
    <w:rsid w:val="6D907E12"/>
    <w:rsid w:val="6DE50BDD"/>
    <w:rsid w:val="6E3B1331"/>
    <w:rsid w:val="6F975436"/>
    <w:rsid w:val="72A72E34"/>
    <w:rsid w:val="72C841E2"/>
    <w:rsid w:val="74C9383C"/>
    <w:rsid w:val="76DE4877"/>
    <w:rsid w:val="77A37E61"/>
    <w:rsid w:val="782A5B6A"/>
    <w:rsid w:val="7879264D"/>
    <w:rsid w:val="79B80F53"/>
    <w:rsid w:val="7E81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adjustRightInd w:val="0"/>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adjustRightInd w:val="0"/>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8"/>
    <w:qFormat/>
    <w:uiPriority w:val="0"/>
    <w:pPr>
      <w:keepNext/>
      <w:keepLines/>
      <w:adjustRightInd w:val="0"/>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39"/>
    <w:qFormat/>
    <w:uiPriority w:val="0"/>
    <w:pPr>
      <w:keepNext/>
      <w:keepLines/>
      <w:adjustRightInd w:val="0"/>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40"/>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4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42"/>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4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44"/>
    <w:qFormat/>
    <w:uiPriority w:val="0"/>
    <w:pPr>
      <w:keepNext/>
      <w:keepLines/>
      <w:spacing w:before="240" w:after="64" w:line="320" w:lineRule="auto"/>
      <w:outlineLvl w:val="8"/>
    </w:pPr>
    <w:rPr>
      <w:rFonts w:ascii="Arial" w:hAnsi="Arial" w:eastAsia="黑体" w:cs="Times New Roman"/>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adjustRightInd w:val="0"/>
      <w:spacing w:line="300" w:lineRule="exact"/>
      <w:ind w:left="1259"/>
    </w:pPr>
    <w:rPr>
      <w:rFonts w:ascii="宋体" w:hAnsi="Calibri" w:eastAsia="宋体" w:cs="Times New Roman"/>
      <w:szCs w:val="21"/>
    </w:rPr>
  </w:style>
  <w:style w:type="paragraph" w:styleId="12">
    <w:name w:val="Normal Indent"/>
    <w:basedOn w:val="1"/>
    <w:qFormat/>
    <w:uiPriority w:val="0"/>
    <w:pPr>
      <w:adjustRightInd w:val="0"/>
      <w:spacing w:line="400" w:lineRule="exact"/>
      <w:ind w:firstLine="420"/>
    </w:pPr>
    <w:rPr>
      <w:rFonts w:ascii="Calibri" w:hAnsi="Calibri" w:eastAsia="宋体" w:cs="Times New Roman"/>
      <w:szCs w:val="21"/>
    </w:rPr>
  </w:style>
  <w:style w:type="paragraph" w:styleId="13">
    <w:name w:val="Body Text"/>
    <w:basedOn w:val="1"/>
    <w:link w:val="45"/>
    <w:qFormat/>
    <w:uiPriority w:val="0"/>
    <w:pPr>
      <w:adjustRightInd w:val="0"/>
      <w:spacing w:after="120" w:line="400" w:lineRule="exact"/>
    </w:pPr>
    <w:rPr>
      <w:rFonts w:ascii="Calibri" w:hAnsi="Calibri" w:eastAsia="宋体" w:cs="Times New Roman"/>
      <w:szCs w:val="21"/>
    </w:rPr>
  </w:style>
  <w:style w:type="paragraph" w:styleId="14">
    <w:name w:val="toc 5"/>
    <w:basedOn w:val="1"/>
    <w:next w:val="1"/>
    <w:unhideWhenUsed/>
    <w:qFormat/>
    <w:uiPriority w:val="39"/>
    <w:pPr>
      <w:adjustRightInd w:val="0"/>
      <w:spacing w:line="400" w:lineRule="exact"/>
      <w:ind w:left="839"/>
    </w:pPr>
    <w:rPr>
      <w:rFonts w:ascii="宋体" w:hAnsi="Calibri" w:eastAsia="宋体" w:cs="Times New Roman"/>
      <w:szCs w:val="21"/>
    </w:rPr>
  </w:style>
  <w:style w:type="paragraph" w:styleId="15">
    <w:name w:val="toc 3"/>
    <w:basedOn w:val="1"/>
    <w:next w:val="1"/>
    <w:unhideWhenUsed/>
    <w:qFormat/>
    <w:uiPriority w:val="39"/>
    <w:pPr>
      <w:adjustRightInd w:val="0"/>
      <w:spacing w:line="300" w:lineRule="exact"/>
      <w:ind w:left="420"/>
    </w:pPr>
    <w:rPr>
      <w:rFonts w:ascii="宋体" w:hAnsi="Calibri" w:eastAsia="宋体" w:cs="Times New Roman"/>
      <w:szCs w:val="21"/>
    </w:rPr>
  </w:style>
  <w:style w:type="paragraph" w:styleId="16">
    <w:name w:val="Balloon Text"/>
    <w:basedOn w:val="1"/>
    <w:link w:val="46"/>
    <w:semiHidden/>
    <w:unhideWhenUsed/>
    <w:qFormat/>
    <w:uiPriority w:val="99"/>
    <w:pPr>
      <w:adjustRightInd w:val="0"/>
      <w:spacing w:line="400" w:lineRule="exact"/>
    </w:pPr>
    <w:rPr>
      <w:rFonts w:ascii="Calibri" w:hAnsi="Calibri" w:eastAsia="宋体" w:cs="Times New Roman"/>
      <w:sz w:val="18"/>
      <w:szCs w:val="18"/>
    </w:rPr>
  </w:style>
  <w:style w:type="paragraph" w:styleId="17">
    <w:name w:val="footer"/>
    <w:basedOn w:val="1"/>
    <w:link w:val="47"/>
    <w:qFormat/>
    <w:uiPriority w:val="99"/>
    <w:pPr>
      <w:tabs>
        <w:tab w:val="center" w:pos="4153"/>
        <w:tab w:val="right" w:pos="8306"/>
      </w:tabs>
      <w:snapToGrid w:val="0"/>
      <w:jc w:val="right"/>
    </w:pPr>
    <w:rPr>
      <w:rFonts w:ascii="宋体" w:hAnsi="Calibri" w:eastAsia="宋体" w:cs="Times New Roman"/>
      <w:sz w:val="18"/>
      <w:szCs w:val="18"/>
    </w:rPr>
  </w:style>
  <w:style w:type="paragraph" w:styleId="18">
    <w:name w:val="header"/>
    <w:basedOn w:val="1"/>
    <w:link w:val="48"/>
    <w:qFormat/>
    <w:uiPriority w:val="99"/>
    <w:pPr>
      <w:tabs>
        <w:tab w:val="center" w:pos="4153"/>
        <w:tab w:val="right" w:pos="8306"/>
      </w:tabs>
      <w:snapToGrid w:val="0"/>
      <w:spacing w:line="400" w:lineRule="exact"/>
      <w:jc w:val="center"/>
    </w:pPr>
    <w:rPr>
      <w:rFonts w:ascii="Calibri" w:hAnsi="Calibri" w:eastAsia="宋体" w:cs="Times New Roman"/>
      <w:sz w:val="18"/>
      <w:szCs w:val="18"/>
    </w:rPr>
  </w:style>
  <w:style w:type="paragraph" w:styleId="19">
    <w:name w:val="toc 1"/>
    <w:basedOn w:val="1"/>
    <w:next w:val="1"/>
    <w:unhideWhenUsed/>
    <w:qFormat/>
    <w:uiPriority w:val="39"/>
    <w:pPr>
      <w:adjustRightInd w:val="0"/>
      <w:spacing w:line="400" w:lineRule="exact"/>
    </w:pPr>
    <w:rPr>
      <w:rFonts w:ascii="宋体" w:hAnsi="Calibri" w:eastAsia="宋体" w:cs="Times New Roman"/>
      <w:szCs w:val="21"/>
    </w:rPr>
  </w:style>
  <w:style w:type="paragraph" w:styleId="20">
    <w:name w:val="toc 4"/>
    <w:basedOn w:val="1"/>
    <w:next w:val="1"/>
    <w:unhideWhenUsed/>
    <w:qFormat/>
    <w:uiPriority w:val="39"/>
    <w:pPr>
      <w:tabs>
        <w:tab w:val="right" w:leader="dot" w:pos="9344"/>
      </w:tabs>
      <w:adjustRightInd w:val="0"/>
      <w:spacing w:line="300" w:lineRule="exact"/>
      <w:ind w:left="629"/>
    </w:pPr>
    <w:rPr>
      <w:rFonts w:ascii="宋体" w:hAnsi="Calibri" w:eastAsia="宋体" w:cs="Times New Roman"/>
      <w:szCs w:val="21"/>
    </w:rPr>
  </w:style>
  <w:style w:type="paragraph" w:styleId="21">
    <w:name w:val="footnote text"/>
    <w:basedOn w:val="1"/>
    <w:next w:val="1"/>
    <w:link w:val="49"/>
    <w:semiHidden/>
    <w:qFormat/>
    <w:uiPriority w:val="0"/>
    <w:pPr>
      <w:snapToGrid w:val="0"/>
      <w:spacing w:line="300" w:lineRule="exact"/>
      <w:ind w:left="400" w:leftChars="200" w:hanging="200" w:hangingChars="200"/>
      <w:jc w:val="left"/>
    </w:pPr>
    <w:rPr>
      <w:rFonts w:ascii="宋体" w:hAnsi="Calibri" w:eastAsia="宋体" w:cs="Times New Roman"/>
      <w:sz w:val="18"/>
      <w:szCs w:val="18"/>
    </w:rPr>
  </w:style>
  <w:style w:type="paragraph" w:styleId="22">
    <w:name w:val="toc 6"/>
    <w:basedOn w:val="1"/>
    <w:next w:val="1"/>
    <w:unhideWhenUsed/>
    <w:qFormat/>
    <w:uiPriority w:val="39"/>
    <w:pPr>
      <w:adjustRightInd w:val="0"/>
      <w:spacing w:line="300" w:lineRule="exact"/>
      <w:ind w:left="1049"/>
    </w:pPr>
    <w:rPr>
      <w:rFonts w:ascii="宋体" w:hAnsi="Calibri" w:eastAsia="宋体" w:cs="Times New Roman"/>
      <w:szCs w:val="21"/>
    </w:rPr>
  </w:style>
  <w:style w:type="paragraph" w:styleId="23">
    <w:name w:val="table of figures"/>
    <w:basedOn w:val="1"/>
    <w:next w:val="1"/>
    <w:semiHidden/>
    <w:qFormat/>
    <w:uiPriority w:val="0"/>
    <w:pPr>
      <w:jc w:val="left"/>
    </w:pPr>
    <w:rPr>
      <w:rFonts w:ascii="Calibri" w:hAnsi="Calibri" w:eastAsia="宋体" w:cs="Times New Roman"/>
      <w:szCs w:val="24"/>
    </w:rPr>
  </w:style>
  <w:style w:type="paragraph" w:styleId="24">
    <w:name w:val="toc 2"/>
    <w:basedOn w:val="1"/>
    <w:next w:val="1"/>
    <w:unhideWhenUsed/>
    <w:qFormat/>
    <w:uiPriority w:val="39"/>
    <w:pPr>
      <w:tabs>
        <w:tab w:val="right" w:leader="dot" w:pos="9344"/>
      </w:tabs>
      <w:adjustRightInd w:val="0"/>
      <w:spacing w:line="300" w:lineRule="exact"/>
      <w:ind w:left="210"/>
    </w:pPr>
    <w:rPr>
      <w:rFonts w:ascii="宋体" w:hAnsi="Calibri" w:eastAsia="宋体" w:cs="Times New Roman"/>
      <w:szCs w:val="21"/>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link w:val="50"/>
    <w:qFormat/>
    <w:uiPriority w:val="0"/>
    <w:pPr>
      <w:adjustRightInd w:val="0"/>
      <w:spacing w:before="240" w:after="60" w:line="400" w:lineRule="exact"/>
      <w:jc w:val="center"/>
      <w:outlineLvl w:val="0"/>
    </w:pPr>
    <w:rPr>
      <w:rFonts w:ascii="Arial" w:hAnsi="Arial" w:eastAsia="宋体" w:cs="Arial"/>
      <w:b/>
      <w:bCs/>
      <w:sz w:val="32"/>
      <w:szCs w:val="32"/>
    </w:rPr>
  </w:style>
  <w:style w:type="table" w:styleId="28">
    <w:name w:val="Table Grid"/>
    <w:basedOn w:val="2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标准文件_目录标题"/>
    <w:basedOn w:val="1"/>
    <w:qFormat/>
    <w:uiPriority w:val="0"/>
    <w:pPr>
      <w:adjustRightInd w:val="0"/>
      <w:spacing w:after="150" w:afterLines="150"/>
      <w:jc w:val="center"/>
    </w:pPr>
    <w:rPr>
      <w:rFonts w:ascii="黑体" w:hAnsi="Calibri" w:eastAsia="黑体" w:cs="Times New Roman"/>
      <w:sz w:val="32"/>
      <w:szCs w:val="21"/>
    </w:rPr>
  </w:style>
  <w:style w:type="character" w:customStyle="1" w:styleId="36">
    <w:name w:val="标题 1 Char"/>
    <w:basedOn w:val="29"/>
    <w:link w:val="2"/>
    <w:qFormat/>
    <w:uiPriority w:val="0"/>
    <w:rPr>
      <w:rFonts w:ascii="Calibri" w:hAnsi="Calibri" w:eastAsia="宋体" w:cs="Times New Roman"/>
      <w:b/>
      <w:bCs/>
      <w:kern w:val="44"/>
      <w:sz w:val="44"/>
      <w:szCs w:val="44"/>
    </w:rPr>
  </w:style>
  <w:style w:type="character" w:customStyle="1" w:styleId="37">
    <w:name w:val="标题 2 Char"/>
    <w:basedOn w:val="29"/>
    <w:link w:val="3"/>
    <w:qFormat/>
    <w:uiPriority w:val="0"/>
    <w:rPr>
      <w:rFonts w:ascii="Arial" w:hAnsi="Arial" w:eastAsia="黑体" w:cs="Times New Roman"/>
      <w:b/>
      <w:bCs/>
      <w:sz w:val="32"/>
      <w:szCs w:val="32"/>
    </w:rPr>
  </w:style>
  <w:style w:type="character" w:customStyle="1" w:styleId="38">
    <w:name w:val="标题 3 Char"/>
    <w:basedOn w:val="29"/>
    <w:link w:val="4"/>
    <w:qFormat/>
    <w:uiPriority w:val="0"/>
    <w:rPr>
      <w:rFonts w:ascii="Calibri" w:hAnsi="Calibri" w:eastAsia="宋体" w:cs="Times New Roman"/>
      <w:b/>
      <w:bCs/>
      <w:sz w:val="32"/>
      <w:szCs w:val="32"/>
    </w:rPr>
  </w:style>
  <w:style w:type="character" w:customStyle="1" w:styleId="39">
    <w:name w:val="标题 4 Char"/>
    <w:basedOn w:val="29"/>
    <w:link w:val="5"/>
    <w:qFormat/>
    <w:uiPriority w:val="0"/>
    <w:rPr>
      <w:rFonts w:ascii="Arial" w:hAnsi="Arial" w:eastAsia="黑体" w:cs="Times New Roman"/>
      <w:b/>
      <w:bCs/>
      <w:sz w:val="28"/>
      <w:szCs w:val="28"/>
    </w:rPr>
  </w:style>
  <w:style w:type="character" w:customStyle="1" w:styleId="40">
    <w:name w:val="标题 5 Char"/>
    <w:basedOn w:val="29"/>
    <w:link w:val="6"/>
    <w:qFormat/>
    <w:uiPriority w:val="0"/>
    <w:rPr>
      <w:rFonts w:ascii="Calibri" w:hAnsi="Calibri" w:eastAsia="宋体" w:cs="Times New Roman"/>
      <w:b/>
      <w:bCs/>
      <w:sz w:val="28"/>
      <w:szCs w:val="28"/>
    </w:rPr>
  </w:style>
  <w:style w:type="character" w:customStyle="1" w:styleId="41">
    <w:name w:val="标题 6 Char"/>
    <w:basedOn w:val="29"/>
    <w:link w:val="7"/>
    <w:qFormat/>
    <w:uiPriority w:val="0"/>
    <w:rPr>
      <w:rFonts w:ascii="Arial" w:hAnsi="Arial" w:eastAsia="黑体" w:cs="Times New Roman"/>
      <w:b/>
      <w:bCs/>
      <w:sz w:val="24"/>
      <w:szCs w:val="24"/>
    </w:rPr>
  </w:style>
  <w:style w:type="character" w:customStyle="1" w:styleId="42">
    <w:name w:val="标题 7 Char"/>
    <w:basedOn w:val="29"/>
    <w:link w:val="8"/>
    <w:qFormat/>
    <w:uiPriority w:val="0"/>
    <w:rPr>
      <w:rFonts w:ascii="Calibri" w:hAnsi="Calibri" w:eastAsia="宋体" w:cs="Times New Roman"/>
      <w:b/>
      <w:bCs/>
      <w:sz w:val="24"/>
      <w:szCs w:val="24"/>
    </w:rPr>
  </w:style>
  <w:style w:type="character" w:customStyle="1" w:styleId="43">
    <w:name w:val="标题 8 Char"/>
    <w:basedOn w:val="29"/>
    <w:link w:val="9"/>
    <w:qFormat/>
    <w:uiPriority w:val="0"/>
    <w:rPr>
      <w:rFonts w:ascii="Arial" w:hAnsi="Arial" w:eastAsia="黑体" w:cs="Times New Roman"/>
      <w:sz w:val="24"/>
      <w:szCs w:val="24"/>
    </w:rPr>
  </w:style>
  <w:style w:type="character" w:customStyle="1" w:styleId="44">
    <w:name w:val="标题 9 Char"/>
    <w:basedOn w:val="29"/>
    <w:link w:val="10"/>
    <w:qFormat/>
    <w:uiPriority w:val="0"/>
    <w:rPr>
      <w:rFonts w:ascii="Arial" w:hAnsi="Arial" w:eastAsia="黑体" w:cs="Times New Roman"/>
      <w:szCs w:val="21"/>
    </w:rPr>
  </w:style>
  <w:style w:type="character" w:customStyle="1" w:styleId="45">
    <w:name w:val="正文文本 Char"/>
    <w:basedOn w:val="29"/>
    <w:link w:val="13"/>
    <w:qFormat/>
    <w:uiPriority w:val="0"/>
    <w:rPr>
      <w:rFonts w:ascii="Calibri" w:hAnsi="Calibri" w:eastAsia="宋体" w:cs="Times New Roman"/>
      <w:szCs w:val="21"/>
    </w:rPr>
  </w:style>
  <w:style w:type="character" w:customStyle="1" w:styleId="46">
    <w:name w:val="批注框文本 Char"/>
    <w:basedOn w:val="29"/>
    <w:link w:val="16"/>
    <w:semiHidden/>
    <w:qFormat/>
    <w:uiPriority w:val="99"/>
    <w:rPr>
      <w:rFonts w:ascii="Calibri" w:hAnsi="Calibri" w:eastAsia="宋体" w:cs="Times New Roman"/>
      <w:sz w:val="18"/>
      <w:szCs w:val="18"/>
    </w:rPr>
  </w:style>
  <w:style w:type="character" w:customStyle="1" w:styleId="47">
    <w:name w:val="页脚 Char"/>
    <w:basedOn w:val="29"/>
    <w:link w:val="17"/>
    <w:qFormat/>
    <w:uiPriority w:val="99"/>
    <w:rPr>
      <w:rFonts w:ascii="宋体" w:hAnsi="Calibri" w:eastAsia="宋体" w:cs="Times New Roman"/>
      <w:sz w:val="18"/>
      <w:szCs w:val="18"/>
    </w:rPr>
  </w:style>
  <w:style w:type="character" w:customStyle="1" w:styleId="48">
    <w:name w:val="页眉 Char"/>
    <w:basedOn w:val="29"/>
    <w:link w:val="18"/>
    <w:qFormat/>
    <w:uiPriority w:val="99"/>
    <w:rPr>
      <w:rFonts w:ascii="Calibri" w:hAnsi="Calibri" w:eastAsia="宋体" w:cs="Times New Roman"/>
      <w:sz w:val="18"/>
      <w:szCs w:val="18"/>
    </w:rPr>
  </w:style>
  <w:style w:type="character" w:customStyle="1" w:styleId="49">
    <w:name w:val="脚注文本 Char"/>
    <w:basedOn w:val="29"/>
    <w:link w:val="21"/>
    <w:semiHidden/>
    <w:qFormat/>
    <w:uiPriority w:val="0"/>
    <w:rPr>
      <w:rFonts w:ascii="宋体" w:hAnsi="Calibri" w:eastAsia="宋体" w:cs="Times New Roman"/>
      <w:sz w:val="18"/>
      <w:szCs w:val="18"/>
    </w:rPr>
  </w:style>
  <w:style w:type="character" w:customStyle="1" w:styleId="50">
    <w:name w:val="标题 Char"/>
    <w:basedOn w:val="29"/>
    <w:link w:val="26"/>
    <w:qFormat/>
    <w:uiPriority w:val="0"/>
    <w:rPr>
      <w:rFonts w:ascii="Arial" w:hAnsi="Arial" w:eastAsia="宋体" w:cs="Arial"/>
      <w:b/>
      <w:bCs/>
      <w:sz w:val="32"/>
      <w:szCs w:val="32"/>
    </w:rPr>
  </w:style>
  <w:style w:type="paragraph" w:styleId="51">
    <w:name w:val="Quote"/>
    <w:basedOn w:val="1"/>
    <w:next w:val="1"/>
    <w:link w:val="52"/>
    <w:qFormat/>
    <w:uiPriority w:val="29"/>
    <w:pPr>
      <w:adjustRightInd w:val="0"/>
      <w:spacing w:line="400" w:lineRule="exact"/>
    </w:pPr>
    <w:rPr>
      <w:rFonts w:ascii="Calibri" w:hAnsi="Calibri" w:eastAsia="宋体" w:cs="Times New Roman"/>
      <w:i/>
      <w:iCs/>
      <w:color w:val="000000"/>
      <w:szCs w:val="21"/>
    </w:rPr>
  </w:style>
  <w:style w:type="character" w:customStyle="1" w:styleId="52">
    <w:name w:val="引用 Char"/>
    <w:basedOn w:val="29"/>
    <w:link w:val="51"/>
    <w:qFormat/>
    <w:uiPriority w:val="29"/>
    <w:rPr>
      <w:rFonts w:ascii="Calibri" w:hAnsi="Calibri" w:eastAsia="宋体" w:cs="Times New Roman"/>
      <w:i/>
      <w:iCs/>
      <w:color w:val="000000"/>
      <w:szCs w:val="21"/>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adjustRightInd w:val="0"/>
      <w:spacing w:line="0" w:lineRule="atLeast"/>
    </w:pPr>
    <w:rPr>
      <w:rFonts w:ascii="黑体" w:hAnsi="宋体" w:eastAsia="黑体" w:cs="Times New Roman"/>
      <w:szCs w:val="21"/>
    </w:rPr>
  </w:style>
  <w:style w:type="paragraph" w:customStyle="1" w:styleId="59">
    <w:name w:val="标准文件_标准正文"/>
    <w:basedOn w:val="1"/>
    <w:next w:val="60"/>
    <w:qFormat/>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60">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adjustRightInd w:val="0"/>
      <w:spacing w:line="400" w:lineRule="exact"/>
      <w:jc w:val="center"/>
    </w:pPr>
    <w:rPr>
      <w:rFonts w:ascii="黑体" w:hAnsi="Calibri" w:eastAsia="黑体" w:cs="Times New Roman"/>
      <w:kern w:val="0"/>
      <w:sz w:val="44"/>
      <w:szCs w:val="21"/>
    </w:rPr>
  </w:style>
  <w:style w:type="paragraph" w:customStyle="1" w:styleId="63">
    <w:name w:val="标准文件_标准代替"/>
    <w:basedOn w:val="1"/>
    <w:next w:val="1"/>
    <w:qFormat/>
    <w:uiPriority w:val="0"/>
    <w:pPr>
      <w:adjustRightInd w:val="0"/>
      <w:spacing w:line="310" w:lineRule="exact"/>
      <w:jc w:val="right"/>
    </w:pPr>
    <w:rPr>
      <w:rFonts w:ascii="宋体" w:hAnsi="宋体" w:eastAsia="宋体" w:cs="Times New Roman"/>
      <w:kern w:val="0"/>
      <w:szCs w:val="21"/>
    </w:rPr>
  </w:style>
  <w:style w:type="paragraph" w:customStyle="1" w:styleId="64">
    <w:name w:val="标准文件_标准名称标题"/>
    <w:basedOn w:val="1"/>
    <w:next w:val="1"/>
    <w:qFormat/>
    <w:uiPriority w:val="0"/>
    <w:pPr>
      <w:widowControl/>
      <w:shd w:val="clear" w:color="FFFFFF" w:fill="FFFFFF"/>
      <w:spacing w:before="640" w:after="100" w:line="400" w:lineRule="exact"/>
      <w:jc w:val="center"/>
    </w:pPr>
    <w:rPr>
      <w:rFonts w:ascii="黑体" w:hAnsi="Calibri" w:eastAsia="黑体" w:cs="Times New Roman"/>
      <w:kern w:val="0"/>
      <w:sz w:val="32"/>
      <w:szCs w:val="21"/>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adjustRightInd w:val="0"/>
      <w:spacing w:line="310" w:lineRule="exact"/>
      <w:jc w:val="right"/>
    </w:pPr>
    <w:rPr>
      <w:rFonts w:ascii="黑体" w:hAnsi="Calibri" w:eastAsia="黑体" w:cs="Times New Roman"/>
      <w:kern w:val="0"/>
      <w:sz w:val="28"/>
      <w:szCs w:val="21"/>
    </w:rPr>
  </w:style>
  <w:style w:type="paragraph" w:customStyle="1" w:styleId="73">
    <w:name w:val="标准文件_封面标准分类号"/>
    <w:basedOn w:val="1"/>
    <w:qFormat/>
    <w:uiPriority w:val="0"/>
    <w:pPr>
      <w:adjustRightInd w:val="0"/>
      <w:spacing w:line="400" w:lineRule="exact"/>
    </w:pPr>
    <w:rPr>
      <w:rFonts w:ascii="黑体" w:hAnsi="Calibri" w:eastAsia="黑体" w:cs="Times New Roman"/>
      <w:b/>
      <w:kern w:val="0"/>
      <w:sz w:val="28"/>
      <w:szCs w:val="21"/>
    </w:rPr>
  </w:style>
  <w:style w:type="paragraph" w:customStyle="1" w:styleId="74">
    <w:name w:val="标准文件_封面标准名称"/>
    <w:basedOn w:val="1"/>
    <w:qFormat/>
    <w:uiPriority w:val="0"/>
    <w:pPr>
      <w:adjustRightInd w:val="0"/>
      <w:jc w:val="center"/>
    </w:pPr>
    <w:rPr>
      <w:rFonts w:ascii="黑体" w:hAnsi="Calibri" w:eastAsia="黑体" w:cs="Times New Roman"/>
      <w:kern w:val="0"/>
      <w:sz w:val="52"/>
      <w:szCs w:val="21"/>
    </w:rPr>
  </w:style>
  <w:style w:type="paragraph" w:customStyle="1" w:styleId="75">
    <w:name w:val="标准文件_封面标准英文名称"/>
    <w:basedOn w:val="1"/>
    <w:qFormat/>
    <w:uiPriority w:val="0"/>
    <w:pPr>
      <w:adjustRightInd w:val="0"/>
      <w:jc w:val="center"/>
    </w:pPr>
    <w:rPr>
      <w:rFonts w:ascii="黑体" w:hAnsi="Calibri" w:eastAsia="黑体" w:cs="Times New Roman"/>
      <w:b/>
      <w:sz w:val="28"/>
      <w:szCs w:val="21"/>
    </w:rPr>
  </w:style>
  <w:style w:type="paragraph" w:customStyle="1" w:styleId="76">
    <w:name w:val="标准文件_封面发布日期"/>
    <w:basedOn w:val="1"/>
    <w:qFormat/>
    <w:uiPriority w:val="0"/>
    <w:pPr>
      <w:adjustRightInd w:val="0"/>
      <w:spacing w:line="310" w:lineRule="exact"/>
    </w:pPr>
    <w:rPr>
      <w:rFonts w:ascii="黑体" w:hAnsi="Calibri" w:eastAsia="黑体" w:cs="Times New Roman"/>
      <w:kern w:val="0"/>
      <w:sz w:val="28"/>
      <w:szCs w:val="21"/>
    </w:rPr>
  </w:style>
  <w:style w:type="paragraph" w:customStyle="1" w:styleId="77">
    <w:name w:val="标准文件_封面密级"/>
    <w:basedOn w:val="1"/>
    <w:qFormat/>
    <w:uiPriority w:val="0"/>
    <w:pPr>
      <w:adjustRightInd w:val="0"/>
      <w:spacing w:line="400" w:lineRule="exact"/>
    </w:pPr>
    <w:rPr>
      <w:rFonts w:ascii="Calibri" w:hAnsi="Calibri" w:eastAsia="黑体" w:cs="Times New Roman"/>
      <w:sz w:val="32"/>
      <w:szCs w:val="21"/>
    </w:rPr>
  </w:style>
  <w:style w:type="paragraph" w:customStyle="1" w:styleId="78">
    <w:name w:val="标准文件_封面实施日期"/>
    <w:basedOn w:val="1"/>
    <w:qFormat/>
    <w:uiPriority w:val="0"/>
    <w:pPr>
      <w:adjustRightInd w:val="0"/>
      <w:spacing w:line="310" w:lineRule="exact"/>
      <w:jc w:val="right"/>
    </w:pPr>
    <w:rPr>
      <w:rFonts w:ascii="黑体" w:hAnsi="Calibri" w:eastAsia="黑体" w:cs="Times New Roman"/>
      <w:sz w:val="28"/>
      <w:szCs w:val="21"/>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0">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60"/>
    <w:next w:val="60"/>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60"/>
    <w:qFormat/>
    <w:uiPriority w:val="0"/>
    <w:pPr>
      <w:spacing w:line="460" w:lineRule="exact"/>
    </w:p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9"/>
    <w:next w:val="60"/>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ind w:firstLine="200" w:firstLineChars="200"/>
    </w:pPr>
    <w:rPr>
      <w:rFonts w:ascii="Calibri" w:hAnsi="Calibri" w:eastAsia="宋体" w:cs="Times New Roman"/>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60"/>
    <w:qFormat/>
    <w:uiPriority w:val="0"/>
    <w:pPr>
      <w:numPr>
        <w:ilvl w:val="0"/>
        <w:numId w:val="12"/>
      </w:numPr>
      <w:adjustRightInd w:val="0"/>
      <w:jc w:val="left"/>
    </w:pPr>
    <w:rPr>
      <w:rFonts w:ascii="宋体" w:hAnsi="宋体" w:eastAsia="宋体" w:cs="Times New Roman"/>
      <w:sz w:val="18"/>
      <w:szCs w:val="21"/>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60"/>
    <w:qFormat/>
    <w:uiPriority w:val="0"/>
    <w:pPr>
      <w:numPr>
        <w:ilvl w:val="2"/>
      </w:numPr>
      <w:spacing w:before="50" w:beforeLines="50" w:after="50" w:afterLines="50"/>
      <w:outlineLvl w:val="1"/>
    </w:pPr>
  </w:style>
  <w:style w:type="paragraph" w:customStyle="1" w:styleId="107">
    <w:name w:val="标准文件_一致程度"/>
    <w:basedOn w:val="1"/>
    <w:qFormat/>
    <w:uiPriority w:val="0"/>
    <w:pPr>
      <w:adjustRightInd w:val="0"/>
      <w:spacing w:line="440" w:lineRule="exact"/>
      <w:jc w:val="center"/>
    </w:pPr>
    <w:rPr>
      <w:rFonts w:ascii="Calibri" w:hAnsi="Calibri" w:eastAsia="宋体" w:cs="Times New Roman"/>
      <w:sz w:val="28"/>
      <w:szCs w:val="21"/>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60"/>
    <w:qFormat/>
    <w:uiPriority w:val="0"/>
    <w:pPr>
      <w:numPr>
        <w:ilvl w:val="0"/>
        <w:numId w:val="14"/>
      </w:numPr>
      <w:tabs>
        <w:tab w:val="left" w:pos="420"/>
      </w:tabs>
      <w:autoSpaceDE w:val="0"/>
      <w:autoSpaceDN w:val="0"/>
      <w:adjustRightInd w:val="0"/>
    </w:pPr>
    <w:rPr>
      <w:rFonts w:ascii="宋体" w:hAnsi="宋体" w:eastAsia="宋体" w:cs="Times New Roman"/>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adjustRightInd w:val="0"/>
    </w:pPr>
    <w:rPr>
      <w:rFonts w:ascii="宋体" w:hAnsi="宋体" w:eastAsia="宋体" w:cs="Times New Roman"/>
      <w:kern w:val="0"/>
      <w:szCs w:val="20"/>
    </w:rPr>
  </w:style>
  <w:style w:type="paragraph" w:customStyle="1" w:styleId="113">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9"/>
    <w:qFormat/>
    <w:uiPriority w:val="0"/>
    <w:pPr>
      <w:tabs>
        <w:tab w:val="center" w:pos="4678"/>
        <w:tab w:val="right" w:leader="middleDot" w:pos="9356"/>
      </w:tabs>
      <w:adjustRightInd w:val="0"/>
    </w:pPr>
    <w:rPr>
      <w:rFonts w:ascii="宋体" w:hAnsi="宋体" w:eastAsia="宋体" w:cs="Times New Roman"/>
      <w:szCs w:val="21"/>
    </w:rPr>
  </w:style>
  <w:style w:type="paragraph" w:customStyle="1" w:styleId="115">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pPr>
    <w:rPr>
      <w:rFonts w:ascii="宋体" w:hAnsi="宋体" w:eastAsia="宋体" w:cs="Times New Roman"/>
      <w:szCs w:val="24"/>
    </w:rPr>
  </w:style>
  <w:style w:type="paragraph" w:customStyle="1" w:styleId="120">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段"/>
    <w:basedOn w:val="1"/>
    <w:qFormat/>
    <w:uiPriority w:val="0"/>
    <w:pPr>
      <w:widowControl/>
      <w:autoSpaceDE w:val="0"/>
      <w:autoSpaceDN w:val="0"/>
      <w:ind w:firstLine="420" w:firstLineChars="200"/>
    </w:pPr>
    <w:rPr>
      <w:rFonts w:ascii="宋体" w:hAnsi="Times New Roman" w:eastAsia="宋体" w:cs="Times New Roman"/>
      <w:kern w:val="0"/>
      <w:szCs w:val="21"/>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hAnsi="Times New Roman" w:eastAsia="宋体" w:cs="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60"/>
    <w:qFormat/>
    <w:uiPriority w:val="0"/>
    <w:pPr>
      <w:widowControl/>
      <w:wordWrap w:val="0"/>
      <w:overflowPunct w:val="0"/>
      <w:autoSpaceDE w:val="0"/>
      <w:autoSpaceDN w:val="0"/>
      <w:textAlignment w:val="baseline"/>
      <w:outlineLvl w:val="3"/>
    </w:pPr>
    <w:rPr>
      <w:rFonts w:ascii="宋体" w:hAnsi="宋体" w:eastAsia="宋体" w:cs="Times New Roman"/>
      <w:kern w:val="21"/>
      <w:szCs w:val="21"/>
    </w:rPr>
  </w:style>
  <w:style w:type="paragraph" w:customStyle="1" w:styleId="131">
    <w:name w:val="附录三级无标题条"/>
    <w:basedOn w:val="130"/>
    <w:next w:val="60"/>
    <w:qFormat/>
    <w:uiPriority w:val="0"/>
    <w:pPr>
      <w:outlineLvl w:val="4"/>
    </w:pPr>
  </w:style>
  <w:style w:type="paragraph" w:customStyle="1" w:styleId="132">
    <w:name w:val="附录四级无标题条"/>
    <w:basedOn w:val="131"/>
    <w:next w:val="60"/>
    <w:qFormat/>
    <w:uiPriority w:val="0"/>
    <w:pPr>
      <w:outlineLvl w:val="5"/>
    </w:pPr>
  </w:style>
  <w:style w:type="paragraph" w:customStyle="1" w:styleId="133">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60"/>
    <w:qFormat/>
    <w:uiPriority w:val="0"/>
    <w:pPr>
      <w:outlineLvl w:val="6"/>
    </w:pPr>
  </w:style>
  <w:style w:type="paragraph" w:customStyle="1" w:styleId="136">
    <w:name w:val="附录性质"/>
    <w:basedOn w:val="1"/>
    <w:qFormat/>
    <w:uiPriority w:val="0"/>
    <w:pPr>
      <w:widowControl/>
      <w:spacing w:line="400" w:lineRule="exact"/>
      <w:jc w:val="center"/>
    </w:pPr>
    <w:rPr>
      <w:rFonts w:ascii="黑体" w:hAnsi="Calibri" w:eastAsia="黑体" w:cs="Times New Roman"/>
      <w:szCs w:val="21"/>
    </w:rPr>
  </w:style>
  <w:style w:type="paragraph" w:customStyle="1" w:styleId="137">
    <w:name w:val="附录一级无标题条"/>
    <w:basedOn w:val="90"/>
    <w:next w:val="60"/>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60"/>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jc w:val="left"/>
    </w:pPr>
    <w:rPr>
      <w:rFonts w:ascii="Calibri" w:hAnsi="Calibri" w:eastAsia="宋体" w:cs="Times New Roman"/>
      <w:bCs/>
      <w:iCs/>
      <w:szCs w:val="21"/>
    </w:rPr>
  </w:style>
  <w:style w:type="paragraph" w:customStyle="1" w:styleId="145">
    <w:name w:val="目录 31"/>
    <w:basedOn w:val="1"/>
    <w:next w:val="1"/>
    <w:semiHidden/>
    <w:qFormat/>
    <w:uiPriority w:val="0"/>
    <w:pPr>
      <w:adjustRightInd w:val="0"/>
    </w:pPr>
    <w:rPr>
      <w:rFonts w:ascii="宋体" w:hAnsi="宋体" w:eastAsia="宋体" w:cs="Times New Roman"/>
      <w:iCs/>
      <w:szCs w:val="21"/>
    </w:rPr>
  </w:style>
  <w:style w:type="paragraph" w:customStyle="1" w:styleId="146">
    <w:name w:val="目录 41"/>
    <w:basedOn w:val="1"/>
    <w:next w:val="1"/>
    <w:semiHidden/>
    <w:qFormat/>
    <w:uiPriority w:val="0"/>
    <w:pPr>
      <w:jc w:val="left"/>
    </w:pPr>
    <w:rPr>
      <w:rFonts w:ascii="Calibri" w:hAnsi="Calibri" w:eastAsia="宋体" w:cs="Times New Roman"/>
      <w:szCs w:val="21"/>
    </w:rPr>
  </w:style>
  <w:style w:type="paragraph" w:customStyle="1" w:styleId="147">
    <w:name w:val="目录 51"/>
    <w:basedOn w:val="1"/>
    <w:next w:val="1"/>
    <w:semiHidden/>
    <w:qFormat/>
    <w:uiPriority w:val="0"/>
    <w:pPr>
      <w:adjustRightInd w:val="0"/>
    </w:pPr>
    <w:rPr>
      <w:rFonts w:ascii="宋体" w:hAnsi="宋体" w:eastAsia="宋体" w:cs="Times New Roman"/>
      <w:szCs w:val="21"/>
    </w:rPr>
  </w:style>
  <w:style w:type="paragraph" w:customStyle="1" w:styleId="148">
    <w:name w:val="目录 61"/>
    <w:basedOn w:val="1"/>
    <w:next w:val="1"/>
    <w:semiHidden/>
    <w:qFormat/>
    <w:uiPriority w:val="0"/>
    <w:pPr>
      <w:jc w:val="left"/>
    </w:pPr>
    <w:rPr>
      <w:rFonts w:ascii="Calibri" w:hAnsi="Calibri" w:eastAsia="宋体" w:cs="Times New Roman"/>
      <w:szCs w:val="21"/>
    </w:r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0"/>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pPr>
    <w:rPr>
      <w:rFonts w:ascii="宋体" w:hAnsi="宋体" w:eastAsia="宋体" w:cs="Times New Roman"/>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pPr>
    <w:rPr>
      <w:rFonts w:ascii="宋体" w:hAnsi="宋体" w:eastAsia="宋体" w:cs="Times New Roman"/>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60"/>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spacing w:line="400" w:lineRule="exact"/>
    </w:pPr>
    <w:rPr>
      <w:rFonts w:ascii="Calibri" w:hAnsi="Calibri" w:eastAsia="宋体" w:cs="Times New Roman"/>
      <w:szCs w:val="24"/>
    </w:rPr>
  </w:style>
  <w:style w:type="paragraph" w:customStyle="1" w:styleId="161">
    <w:name w:val="一级无标题条"/>
    <w:basedOn w:val="1"/>
    <w:qFormat/>
    <w:uiPriority w:val="0"/>
    <w:pPr>
      <w:numPr>
        <w:ilvl w:val="2"/>
        <w:numId w:val="20"/>
      </w:numPr>
      <w:spacing w:before="10" w:after="10"/>
    </w:pPr>
    <w:rPr>
      <w:rFonts w:ascii="宋体" w:hAnsi="宋体" w:eastAsia="宋体" w:cs="Times New Roman"/>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6"/>
    <w:qFormat/>
    <w:uiPriority w:val="0"/>
    <w:pPr>
      <w:spacing w:before="0" w:beforeLines="0" w:after="0" w:afterLines="0"/>
      <w:outlineLvl w:val="9"/>
    </w:pPr>
    <w:rPr>
      <w:rFonts w:ascii="宋体" w:eastAsia="宋体"/>
    </w:rPr>
  </w:style>
  <w:style w:type="paragraph" w:customStyle="1" w:styleId="165">
    <w:name w:val="标准文件_五级无标题"/>
    <w:basedOn w:val="104"/>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9"/>
    <w:qFormat/>
    <w:uiPriority w:val="0"/>
    <w:pPr>
      <w:spacing w:before="0" w:beforeLines="0" w:after="0" w:afterLines="0"/>
      <w:outlineLvl w:val="9"/>
    </w:pPr>
    <w:rPr>
      <w:rFonts w:ascii="宋体" w:eastAsia="宋体"/>
    </w:rPr>
  </w:style>
  <w:style w:type="paragraph" w:customStyle="1" w:styleId="168">
    <w:name w:val="标准_四级无标题"/>
    <w:basedOn w:val="100"/>
    <w:next w:val="60"/>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60"/>
    <w:qFormat/>
    <w:uiPriority w:val="0"/>
    <w:pPr>
      <w:numPr>
        <w:ilvl w:val="0"/>
        <w:numId w:val="24"/>
      </w:numPr>
      <w:ind w:firstLine="0" w:firstLineChars="0"/>
    </w:pPr>
    <w:rPr>
      <w:rFonts w:cs="Arial"/>
      <w:szCs w:val="28"/>
    </w:rPr>
  </w:style>
  <w:style w:type="paragraph" w:customStyle="1" w:styleId="172">
    <w:name w:val="标准文件_附录标题"/>
    <w:basedOn w:val="80"/>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adjustRightInd w:val="0"/>
      <w:spacing w:line="536870612" w:lineRule="auto"/>
    </w:pPr>
    <w:rPr>
      <w:rFonts w:ascii="Times New Roman" w:hAnsi="Times New Roman" w:eastAsia="宋体" w:cs="Times New Roman"/>
      <w:szCs w:val="21"/>
    </w:rPr>
  </w:style>
  <w:style w:type="paragraph" w:customStyle="1" w:styleId="175">
    <w:name w:val="图表脚注说明"/>
    <w:basedOn w:val="1"/>
    <w:next w:val="60"/>
    <w:qFormat/>
    <w:uiPriority w:val="0"/>
    <w:pPr>
      <w:numPr>
        <w:ilvl w:val="0"/>
        <w:numId w:val="25"/>
      </w:numPr>
      <w:ind w:left="783"/>
    </w:pPr>
    <w:rPr>
      <w:rFonts w:ascii="宋体" w:hAnsi="Times New Roman" w:eastAsia="宋体" w:cs="Times New Roman"/>
      <w:sz w:val="18"/>
      <w:szCs w:val="18"/>
    </w:rPr>
  </w:style>
  <w:style w:type="paragraph" w:customStyle="1" w:styleId="176">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77">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60"/>
    <w:qFormat/>
    <w:uiPriority w:val="0"/>
    <w:pPr>
      <w:ind w:firstLine="0" w:firstLineChars="0"/>
      <w:jc w:val="center"/>
    </w:pPr>
    <w:rPr>
      <w:sz w:val="18"/>
    </w:rPr>
  </w:style>
  <w:style w:type="paragraph" w:customStyle="1" w:styleId="181">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60"/>
    <w:qFormat/>
    <w:uiPriority w:val="0"/>
    <w:pPr>
      <w:ind w:firstLine="420"/>
    </w:pPr>
    <w:rPr>
      <w:sz w:val="18"/>
    </w:rPr>
  </w:style>
  <w:style w:type="paragraph" w:customStyle="1" w:styleId="185">
    <w:name w:val="标准文件_示例×："/>
    <w:basedOn w:val="1"/>
    <w:next w:val="184"/>
    <w:qFormat/>
    <w:uiPriority w:val="0"/>
    <w:pPr>
      <w:widowControl/>
      <w:numPr>
        <w:ilvl w:val="0"/>
        <w:numId w:val="29"/>
      </w:numPr>
    </w:pPr>
    <w:rPr>
      <w:rFonts w:ascii="宋体" w:hAnsi="Times New Roman" w:eastAsia="宋体" w:cs="Times New Roman"/>
      <w:kern w:val="0"/>
      <w:sz w:val="18"/>
      <w:szCs w:val="18"/>
    </w:rPr>
  </w:style>
  <w:style w:type="character" w:customStyle="1" w:styleId="186">
    <w:name w:val="标准文件_段 Char"/>
    <w:link w:val="60"/>
    <w:qFormat/>
    <w:uiPriority w:val="0"/>
    <w:rPr>
      <w:rFonts w:ascii="宋体" w:hAnsi="Times New Roman" w:eastAsia="宋体" w:cs="Times New Roman"/>
      <w:kern w:val="0"/>
      <w:szCs w:val="20"/>
    </w:rPr>
  </w:style>
  <w:style w:type="paragraph" w:customStyle="1" w:styleId="187">
    <w:name w:val="标准文件_表格续"/>
    <w:basedOn w:val="60"/>
    <w:next w:val="60"/>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60"/>
    <w:qFormat/>
    <w:uiPriority w:val="0"/>
    <w:pPr>
      <w:numPr>
        <w:ilvl w:val="1"/>
        <w:numId w:val="21"/>
      </w:numPr>
      <w:ind w:left="1271" w:hanging="420" w:firstLineChars="0"/>
    </w:pPr>
  </w:style>
  <w:style w:type="paragraph" w:customStyle="1" w:styleId="190">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60"/>
    <w:next w:val="60"/>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60"/>
    <w:qFormat/>
    <w:uiPriority w:val="0"/>
    <w:pPr>
      <w:ind w:left="811" w:firstLine="0" w:firstLineChars="0"/>
    </w:pPr>
    <w:rPr>
      <w:sz w:val="18"/>
    </w:rPr>
  </w:style>
  <w:style w:type="paragraph" w:customStyle="1" w:styleId="208">
    <w:name w:val="标准文件_注X后"/>
    <w:basedOn w:val="60"/>
    <w:qFormat/>
    <w:uiPriority w:val="0"/>
    <w:pPr>
      <w:ind w:left="811" w:firstLine="0" w:firstLineChars="0"/>
    </w:pPr>
    <w:rPr>
      <w:sz w:val="18"/>
    </w:rPr>
  </w:style>
  <w:style w:type="paragraph" w:customStyle="1" w:styleId="209">
    <w:name w:val="标准文件_示例后"/>
    <w:basedOn w:val="60"/>
    <w:qFormat/>
    <w:uiPriority w:val="0"/>
    <w:pPr>
      <w:ind w:left="964" w:firstLine="0" w:firstLineChars="0"/>
    </w:pPr>
    <w:rPr>
      <w:sz w:val="18"/>
    </w:rPr>
  </w:style>
  <w:style w:type="paragraph" w:customStyle="1" w:styleId="210">
    <w:name w:val="标准文件_示例X后"/>
    <w:basedOn w:val="60"/>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eastAsia="宋体" w:cs="Times New Roman"/>
      <w:kern w:val="0"/>
      <w:sz w:val="18"/>
      <w:szCs w:val="20"/>
    </w:rPr>
  </w:style>
  <w:style w:type="paragraph" w:customStyle="1" w:styleId="212">
    <w:name w:val="标准文件_索引项"/>
    <w:basedOn w:val="60"/>
    <w:next w:val="60"/>
    <w:qFormat/>
    <w:uiPriority w:val="0"/>
    <w:pPr>
      <w:tabs>
        <w:tab w:val="right" w:leader="dot" w:pos="9356"/>
      </w:tabs>
      <w:ind w:left="210" w:hanging="210" w:firstLineChars="0"/>
      <w:jc w:val="left"/>
    </w:pPr>
  </w:style>
  <w:style w:type="paragraph" w:customStyle="1" w:styleId="213">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60"/>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60"/>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索引标题"/>
    <w:basedOn w:val="67"/>
    <w:next w:val="60"/>
    <w:qFormat/>
    <w:uiPriority w:val="0"/>
    <w:rPr>
      <w:rFonts w:hAnsi="黑体"/>
    </w:rPr>
  </w:style>
  <w:style w:type="paragraph" w:customStyle="1" w:styleId="224">
    <w:name w:val="标准文件_脚注内容"/>
    <w:basedOn w:val="60"/>
    <w:qFormat/>
    <w:uiPriority w:val="0"/>
    <w:pPr>
      <w:ind w:left="400" w:leftChars="200" w:hanging="200" w:hangingChars="200"/>
    </w:pPr>
    <w:rPr>
      <w:sz w:val="15"/>
    </w:rPr>
  </w:style>
  <w:style w:type="paragraph" w:customStyle="1" w:styleId="225">
    <w:name w:val="标准文件_术语条一"/>
    <w:basedOn w:val="164"/>
    <w:next w:val="60"/>
    <w:qFormat/>
    <w:uiPriority w:val="0"/>
  </w:style>
  <w:style w:type="paragraph" w:customStyle="1" w:styleId="226">
    <w:name w:val="标准文件_术语条二"/>
    <w:basedOn w:val="167"/>
    <w:next w:val="60"/>
    <w:qFormat/>
    <w:uiPriority w:val="0"/>
  </w:style>
  <w:style w:type="paragraph" w:customStyle="1" w:styleId="227">
    <w:name w:val="标准文件_术语条三"/>
    <w:basedOn w:val="166"/>
    <w:next w:val="60"/>
    <w:qFormat/>
    <w:uiPriority w:val="0"/>
  </w:style>
  <w:style w:type="paragraph" w:customStyle="1" w:styleId="228">
    <w:name w:val="标准文件_术语条四"/>
    <w:basedOn w:val="169"/>
    <w:next w:val="60"/>
    <w:qFormat/>
    <w:uiPriority w:val="0"/>
  </w:style>
  <w:style w:type="paragraph" w:customStyle="1" w:styleId="229">
    <w:name w:val="标准文件_术语条五"/>
    <w:basedOn w:val="165"/>
    <w:next w:val="60"/>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
    <w:name w:val="附录标识"/>
    <w:basedOn w:val="1"/>
    <w:next w:val="121"/>
    <w:qFormat/>
    <w:uiPriority w:val="0"/>
    <w:pPr>
      <w:keepNext/>
      <w:widowControl/>
      <w:shd w:val="clear" w:color="auto" w:fill="FFFFFF"/>
      <w:spacing w:before="640" w:after="280"/>
      <w:jc w:val="center"/>
      <w:outlineLvl w:val="0"/>
    </w:pPr>
    <w:rPr>
      <w:rFonts w:ascii="黑体" w:hAnsi="Times New Roman" w:eastAsia="黑体" w:cs="Times New Roman"/>
      <w:kern w:val="0"/>
      <w:szCs w:val="21"/>
    </w:rPr>
  </w:style>
  <w:style w:type="paragraph" w:customStyle="1" w:styleId="234">
    <w:name w:val="标准书脚_奇数页"/>
    <w:basedOn w:val="1"/>
    <w:qFormat/>
    <w:uiPriority w:val="0"/>
    <w:pPr>
      <w:widowControl/>
      <w:spacing w:before="120" w:after="100" w:afterAutospacing="1"/>
      <w:ind w:right="198"/>
      <w:jc w:val="right"/>
    </w:pPr>
    <w:rPr>
      <w:rFonts w:ascii="宋体" w:hAnsi="Times New Roman" w:eastAsia="宋体" w:cs="Times New Roman"/>
      <w:kern w:val="0"/>
      <w:sz w:val="18"/>
      <w:szCs w:val="18"/>
    </w:rPr>
  </w:style>
  <w:style w:type="paragraph" w:customStyle="1" w:styleId="235">
    <w:name w:val="font0"/>
    <w:basedOn w:val="1"/>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36">
    <w:name w:val="font1"/>
    <w:basedOn w:val="1"/>
    <w:qFormat/>
    <w:uiPriority w:val="0"/>
    <w:pPr>
      <w:widowControl/>
      <w:spacing w:before="100" w:beforeAutospacing="1" w:after="100" w:afterAutospacing="1"/>
      <w:jc w:val="left"/>
    </w:pPr>
    <w:rPr>
      <w:rFonts w:ascii="宋体" w:hAnsi="宋体" w:eastAsia="宋体" w:cs="宋体"/>
      <w:b/>
      <w:bCs/>
      <w:color w:val="000000"/>
      <w:kern w:val="0"/>
      <w:sz w:val="23"/>
      <w:szCs w:val="23"/>
    </w:rPr>
  </w:style>
  <w:style w:type="paragraph" w:customStyle="1" w:styleId="237">
    <w:name w:val="font2"/>
    <w:basedOn w:val="1"/>
    <w:uiPriority w:val="0"/>
    <w:pPr>
      <w:widowControl/>
      <w:spacing w:before="100" w:beforeAutospacing="1" w:after="100" w:afterAutospacing="1"/>
      <w:jc w:val="left"/>
    </w:pPr>
    <w:rPr>
      <w:rFonts w:ascii="宋体" w:hAnsi="宋体" w:eastAsia="宋体" w:cs="宋体"/>
      <w:color w:val="000000"/>
      <w:kern w:val="0"/>
      <w:sz w:val="14"/>
      <w:szCs w:val="14"/>
    </w:rPr>
  </w:style>
  <w:style w:type="paragraph" w:customStyle="1" w:styleId="238">
    <w:name w:val="font3"/>
    <w:basedOn w:val="1"/>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239">
    <w:name w:val="font4"/>
    <w:basedOn w:val="1"/>
    <w:uiPriority w:val="0"/>
    <w:pPr>
      <w:widowControl/>
      <w:spacing w:before="100" w:beforeAutospacing="1" w:after="100" w:afterAutospacing="1"/>
      <w:jc w:val="left"/>
    </w:pPr>
    <w:rPr>
      <w:rFonts w:ascii="宋体" w:hAnsi="宋体" w:eastAsia="宋体" w:cs="宋体"/>
      <w:color w:val="000000"/>
      <w:kern w:val="0"/>
      <w:sz w:val="13"/>
      <w:szCs w:val="13"/>
    </w:rPr>
  </w:style>
  <w:style w:type="paragraph" w:customStyle="1" w:styleId="240">
    <w:name w:val="font5"/>
    <w:basedOn w:val="1"/>
    <w:qFormat/>
    <w:uiPriority w:val="0"/>
    <w:pPr>
      <w:widowControl/>
      <w:spacing w:before="100" w:beforeAutospacing="1" w:after="100" w:afterAutospacing="1"/>
      <w:jc w:val="left"/>
    </w:pPr>
    <w:rPr>
      <w:rFonts w:ascii="宋体" w:hAnsi="宋体" w:eastAsia="宋体" w:cs="宋体"/>
      <w:color w:val="303030"/>
      <w:kern w:val="0"/>
      <w:sz w:val="14"/>
      <w:szCs w:val="14"/>
    </w:rPr>
  </w:style>
  <w:style w:type="paragraph" w:customStyle="1" w:styleId="241">
    <w:name w:val="et1"/>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242">
    <w:name w:val="et2"/>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top"/>
    </w:pPr>
    <w:rPr>
      <w:rFonts w:ascii="宋体" w:hAnsi="宋体" w:eastAsia="宋体" w:cs="宋体"/>
      <w:b/>
      <w:bCs/>
      <w:color w:val="000000"/>
      <w:kern w:val="0"/>
      <w:sz w:val="23"/>
      <w:szCs w:val="23"/>
    </w:rPr>
  </w:style>
  <w:style w:type="paragraph" w:customStyle="1" w:styleId="243">
    <w:name w:val="et3"/>
    <w:basedOn w:val="1"/>
    <w:uiPriority w:val="0"/>
    <w:pPr>
      <w:widowControl/>
      <w:pBdr>
        <w:top w:val="single" w:color="000000" w:sz="4" w:space="0"/>
        <w:bottom w:val="single" w:color="000000" w:sz="4" w:space="0"/>
      </w:pBdr>
      <w:spacing w:before="100" w:beforeAutospacing="1" w:after="100" w:afterAutospacing="1"/>
      <w:jc w:val="center"/>
      <w:textAlignment w:val="top"/>
    </w:pPr>
    <w:rPr>
      <w:rFonts w:ascii="宋体" w:hAnsi="宋体" w:eastAsia="宋体" w:cs="宋体"/>
      <w:b/>
      <w:bCs/>
      <w:color w:val="000000"/>
      <w:kern w:val="0"/>
      <w:sz w:val="23"/>
      <w:szCs w:val="23"/>
    </w:rPr>
  </w:style>
  <w:style w:type="paragraph" w:customStyle="1" w:styleId="244">
    <w:name w:val="et4"/>
    <w:basedOn w:val="1"/>
    <w:uiPriority w:val="0"/>
    <w:pPr>
      <w:widowControl/>
      <w:pBdr>
        <w:top w:val="single" w:color="000000" w:sz="4" w:space="0"/>
        <w:left w:val="single" w:color="000000" w:sz="4" w:space="0"/>
        <w:bottom w:val="single" w:color="000000" w:sz="4" w:space="0"/>
      </w:pBdr>
      <w:spacing w:before="100" w:beforeAutospacing="1" w:after="100" w:afterAutospacing="1"/>
      <w:ind w:firstLine="200" w:firstLineChars="200"/>
      <w:jc w:val="left"/>
      <w:textAlignment w:val="top"/>
    </w:pPr>
    <w:rPr>
      <w:rFonts w:ascii="宋体" w:hAnsi="宋体" w:eastAsia="宋体" w:cs="宋体"/>
      <w:b/>
      <w:bCs/>
      <w:color w:val="000000"/>
      <w:kern w:val="0"/>
      <w:sz w:val="16"/>
      <w:szCs w:val="16"/>
    </w:rPr>
  </w:style>
  <w:style w:type="paragraph" w:customStyle="1" w:styleId="245">
    <w:name w:val="et5"/>
    <w:basedOn w:val="1"/>
    <w:uiPriority w:val="0"/>
    <w:pPr>
      <w:widowControl/>
      <w:pBdr>
        <w:top w:val="single" w:color="000000" w:sz="4" w:space="0"/>
        <w:bottom w:val="single" w:color="000000" w:sz="4" w:space="0"/>
      </w:pBdr>
      <w:spacing w:before="100" w:beforeAutospacing="1" w:after="100" w:afterAutospacing="1"/>
      <w:ind w:firstLine="200" w:firstLineChars="200"/>
      <w:jc w:val="left"/>
      <w:textAlignment w:val="top"/>
    </w:pPr>
    <w:rPr>
      <w:rFonts w:ascii="宋体" w:hAnsi="宋体" w:eastAsia="宋体" w:cs="宋体"/>
      <w:b/>
      <w:bCs/>
      <w:color w:val="000000"/>
      <w:kern w:val="0"/>
      <w:sz w:val="16"/>
      <w:szCs w:val="16"/>
    </w:rPr>
  </w:style>
  <w:style w:type="paragraph" w:customStyle="1" w:styleId="246">
    <w:name w:val="et6"/>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200" w:firstLineChars="200"/>
      <w:jc w:val="left"/>
      <w:textAlignment w:val="top"/>
    </w:pPr>
    <w:rPr>
      <w:rFonts w:ascii="宋体" w:hAnsi="宋体" w:eastAsia="宋体" w:cs="宋体"/>
      <w:b/>
      <w:bCs/>
      <w:color w:val="000000"/>
      <w:kern w:val="0"/>
      <w:sz w:val="16"/>
      <w:szCs w:val="16"/>
    </w:rPr>
  </w:style>
  <w:style w:type="paragraph" w:customStyle="1" w:styleId="247">
    <w:name w:val="et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top"/>
    </w:pPr>
    <w:rPr>
      <w:rFonts w:ascii="宋体" w:hAnsi="宋体" w:eastAsia="宋体" w:cs="宋体"/>
      <w:b/>
      <w:bCs/>
      <w:color w:val="000000"/>
      <w:kern w:val="0"/>
      <w:sz w:val="16"/>
      <w:szCs w:val="16"/>
    </w:rPr>
  </w:style>
  <w:style w:type="paragraph" w:customStyle="1" w:styleId="248">
    <w:name w:val="et8"/>
    <w:basedOn w:val="1"/>
    <w:uiPriority w:val="0"/>
    <w:pPr>
      <w:widowControl/>
      <w:pBdr>
        <w:top w:val="single" w:color="000000" w:sz="4" w:space="0"/>
        <w:bottom w:val="single" w:color="000000" w:sz="4" w:space="0"/>
      </w:pBdr>
      <w:spacing w:before="100" w:beforeAutospacing="1" w:after="100" w:afterAutospacing="1"/>
      <w:jc w:val="center"/>
      <w:textAlignment w:val="top"/>
    </w:pPr>
    <w:rPr>
      <w:rFonts w:ascii="宋体" w:hAnsi="宋体" w:eastAsia="宋体" w:cs="宋体"/>
      <w:b/>
      <w:bCs/>
      <w:color w:val="000000"/>
      <w:kern w:val="0"/>
      <w:sz w:val="16"/>
      <w:szCs w:val="16"/>
    </w:rPr>
  </w:style>
  <w:style w:type="paragraph" w:customStyle="1" w:styleId="249">
    <w:name w:val="et9"/>
    <w:basedOn w:val="1"/>
    <w:uiPriority w:val="0"/>
    <w:pPr>
      <w:widowControl/>
      <w:pBdr>
        <w:top w:val="single" w:color="000000" w:sz="4" w:space="0"/>
        <w:left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50">
    <w:name w:val="et10"/>
    <w:basedOn w:val="1"/>
    <w:uiPriority w:val="0"/>
    <w:pPr>
      <w:widowControl/>
      <w:pBdr>
        <w:top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51">
    <w:name w:val="et11"/>
    <w:basedOn w:val="1"/>
    <w:qFormat/>
    <w:uiPriority w:val="0"/>
    <w:pPr>
      <w:widowControl/>
      <w:pBdr>
        <w:top w:val="single" w:color="000000" w:sz="4" w:space="0"/>
        <w:right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52">
    <w:name w:val="et12"/>
    <w:basedOn w:val="1"/>
    <w:uiPriority w:val="0"/>
    <w:pPr>
      <w:widowControl/>
      <w:pBdr>
        <w:top w:val="single" w:color="000000" w:sz="4" w:space="0"/>
        <w:left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253">
    <w:name w:val="et13"/>
    <w:basedOn w:val="1"/>
    <w:uiPriority w:val="0"/>
    <w:pPr>
      <w:widowControl/>
      <w:pBdr>
        <w:top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254">
    <w:name w:val="et14"/>
    <w:basedOn w:val="1"/>
    <w:uiPriority w:val="0"/>
    <w:pPr>
      <w:widowControl/>
      <w:pBdr>
        <w:left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55">
    <w:name w:val="et15"/>
    <w:basedOn w:val="1"/>
    <w:uiPriority w:val="0"/>
    <w:pPr>
      <w:widowControl/>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56">
    <w:name w:val="et16"/>
    <w:basedOn w:val="1"/>
    <w:uiPriority w:val="0"/>
    <w:pPr>
      <w:widowControl/>
      <w:pBdr>
        <w:right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57">
    <w:name w:val="et17"/>
    <w:basedOn w:val="1"/>
    <w:uiPriority w:val="0"/>
    <w:pPr>
      <w:widowControl/>
      <w:pBdr>
        <w:left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258">
    <w:name w:val="et18"/>
    <w:basedOn w:val="1"/>
    <w:qFormat/>
    <w:uiPriority w:val="0"/>
    <w:pPr>
      <w:widowControl/>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259">
    <w:name w:val="et19"/>
    <w:basedOn w:val="1"/>
    <w:uiPriority w:val="0"/>
    <w:pPr>
      <w:widowControl/>
      <w:pBdr>
        <w:left w:val="single" w:color="000000" w:sz="4" w:space="0"/>
        <w:bottom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260">
    <w:name w:val="et20"/>
    <w:basedOn w:val="1"/>
    <w:uiPriority w:val="0"/>
    <w:pPr>
      <w:widowControl/>
      <w:pBdr>
        <w:bottom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261">
    <w:name w:val="et21"/>
    <w:basedOn w:val="1"/>
    <w:uiPriority w:val="0"/>
    <w:pPr>
      <w:widowControl/>
      <w:pBdr>
        <w:left w:val="single" w:color="000000" w:sz="4" w:space="0"/>
        <w:bottom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62">
    <w:name w:val="et22"/>
    <w:basedOn w:val="1"/>
    <w:qFormat/>
    <w:uiPriority w:val="0"/>
    <w:pPr>
      <w:widowControl/>
      <w:pBdr>
        <w:bottom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63">
    <w:name w:val="et23"/>
    <w:basedOn w:val="1"/>
    <w:uiPriority w:val="0"/>
    <w:pPr>
      <w:widowControl/>
      <w:pBdr>
        <w:bottom w:val="single" w:color="000000" w:sz="4" w:space="0"/>
        <w:right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264">
    <w:name w:val="et24"/>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265">
    <w:name w:val="et25"/>
    <w:basedOn w:val="1"/>
    <w:uiPriority w:val="0"/>
    <w:pPr>
      <w:widowControl/>
      <w:pBdr>
        <w:top w:val="single" w:color="000000" w:sz="4" w:space="0"/>
        <w:bottom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266">
    <w:name w:val="et26"/>
    <w:basedOn w:val="1"/>
    <w:uiPriority w:val="0"/>
    <w:pPr>
      <w:widowControl/>
      <w:pBdr>
        <w:top w:val="single" w:color="000000" w:sz="4" w:space="0"/>
        <w:left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67">
    <w:name w:val="et27"/>
    <w:basedOn w:val="1"/>
    <w:uiPriority w:val="0"/>
    <w:pPr>
      <w:widowControl/>
      <w:pBdr>
        <w:top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68">
    <w:name w:val="et28"/>
    <w:basedOn w:val="1"/>
    <w:uiPriority w:val="0"/>
    <w:pPr>
      <w:widowControl/>
      <w:pBdr>
        <w:top w:val="single" w:color="000000" w:sz="4" w:space="0"/>
        <w:right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69">
    <w:name w:val="et29"/>
    <w:basedOn w:val="1"/>
    <w:qFormat/>
    <w:uiPriority w:val="0"/>
    <w:pPr>
      <w:widowControl/>
      <w:pBdr>
        <w:left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70">
    <w:name w:val="et30"/>
    <w:basedOn w:val="1"/>
    <w:uiPriority w:val="0"/>
    <w:pPr>
      <w:widowControl/>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71">
    <w:name w:val="et31"/>
    <w:basedOn w:val="1"/>
    <w:uiPriority w:val="0"/>
    <w:pPr>
      <w:widowControl/>
      <w:pBdr>
        <w:right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72">
    <w:name w:val="et32"/>
    <w:basedOn w:val="1"/>
    <w:uiPriority w:val="0"/>
    <w:pPr>
      <w:widowControl/>
      <w:pBdr>
        <w:top w:val="single" w:color="000000" w:sz="4" w:space="0"/>
        <w:left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273">
    <w:name w:val="et33"/>
    <w:basedOn w:val="1"/>
    <w:qFormat/>
    <w:uiPriority w:val="0"/>
    <w:pPr>
      <w:widowControl/>
      <w:pBdr>
        <w:top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274">
    <w:name w:val="et34"/>
    <w:basedOn w:val="1"/>
    <w:uiPriority w:val="0"/>
    <w:pPr>
      <w:widowControl/>
      <w:pBdr>
        <w:left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275">
    <w:name w:val="et35"/>
    <w:basedOn w:val="1"/>
    <w:uiPriority w:val="0"/>
    <w:pPr>
      <w:widowControl/>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276">
    <w:name w:val="et36"/>
    <w:basedOn w:val="1"/>
    <w:uiPriority w:val="0"/>
    <w:pPr>
      <w:widowControl/>
      <w:pBdr>
        <w:left w:val="single" w:color="000000" w:sz="4" w:space="0"/>
        <w:bottom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77">
    <w:name w:val="et37"/>
    <w:basedOn w:val="1"/>
    <w:uiPriority w:val="0"/>
    <w:pPr>
      <w:widowControl/>
      <w:pBdr>
        <w:bottom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78">
    <w:name w:val="et38"/>
    <w:basedOn w:val="1"/>
    <w:uiPriority w:val="0"/>
    <w:pPr>
      <w:widowControl/>
      <w:pBdr>
        <w:bottom w:val="single" w:color="000000" w:sz="4" w:space="0"/>
        <w:right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279">
    <w:name w:val="et39"/>
    <w:basedOn w:val="1"/>
    <w:uiPriority w:val="0"/>
    <w:pPr>
      <w:widowControl/>
      <w:pBdr>
        <w:left w:val="single" w:color="000000" w:sz="4" w:space="0"/>
        <w:bottom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280">
    <w:name w:val="et40"/>
    <w:basedOn w:val="1"/>
    <w:uiPriority w:val="0"/>
    <w:pPr>
      <w:widowControl/>
      <w:pBdr>
        <w:bottom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281">
    <w:name w:val="et41"/>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282">
    <w:name w:val="et42"/>
    <w:basedOn w:val="1"/>
    <w:uiPriority w:val="0"/>
    <w:pPr>
      <w:widowControl/>
      <w:pBdr>
        <w:top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283">
    <w:name w:val="et43"/>
    <w:basedOn w:val="1"/>
    <w:uiPriority w:val="0"/>
    <w:pPr>
      <w:widowControl/>
      <w:pBdr>
        <w:left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284">
    <w:name w:val="et44"/>
    <w:basedOn w:val="1"/>
    <w:qFormat/>
    <w:uiPriority w:val="0"/>
    <w:pPr>
      <w:widowControl/>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285">
    <w:name w:val="et45"/>
    <w:basedOn w:val="1"/>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286">
    <w:name w:val="et46"/>
    <w:basedOn w:val="1"/>
    <w:uiPriority w:val="0"/>
    <w:pPr>
      <w:widowControl/>
      <w:pBdr>
        <w:bottom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287">
    <w:name w:val="et47"/>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288">
    <w:name w:val="et48"/>
    <w:basedOn w:val="1"/>
    <w:uiPriority w:val="0"/>
    <w:pPr>
      <w:widowControl/>
      <w:pBdr>
        <w:top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289">
    <w:name w:val="et49"/>
    <w:basedOn w:val="1"/>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290">
    <w:name w:val="et50"/>
    <w:basedOn w:val="1"/>
    <w:uiPriority w:val="0"/>
    <w:pPr>
      <w:widowControl/>
      <w:pBdr>
        <w:top w:val="single" w:color="000000" w:sz="4" w:space="0"/>
        <w:left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291">
    <w:name w:val="et51"/>
    <w:basedOn w:val="1"/>
    <w:qFormat/>
    <w:uiPriority w:val="0"/>
    <w:pPr>
      <w:widowControl/>
      <w:pBdr>
        <w:top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292">
    <w:name w:val="et52"/>
    <w:basedOn w:val="1"/>
    <w:uiPriority w:val="0"/>
    <w:pPr>
      <w:widowControl/>
      <w:pBdr>
        <w:left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293">
    <w:name w:val="et53"/>
    <w:basedOn w:val="1"/>
    <w:uiPriority w:val="0"/>
    <w:pPr>
      <w:widowControl/>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294">
    <w:name w:val="et54"/>
    <w:basedOn w:val="1"/>
    <w:uiPriority w:val="0"/>
    <w:pPr>
      <w:widowControl/>
      <w:pBdr>
        <w:right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295">
    <w:name w:val="et55"/>
    <w:basedOn w:val="1"/>
    <w:qFormat/>
    <w:uiPriority w:val="0"/>
    <w:pPr>
      <w:widowControl/>
      <w:pBdr>
        <w:left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296">
    <w:name w:val="et56"/>
    <w:basedOn w:val="1"/>
    <w:uiPriority w:val="0"/>
    <w:pPr>
      <w:widowControl/>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297">
    <w:name w:val="et57"/>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eastAsia="宋体" w:cs="宋体"/>
      <w:b/>
      <w:bCs/>
      <w:color w:val="000000"/>
      <w:kern w:val="0"/>
      <w:sz w:val="16"/>
      <w:szCs w:val="16"/>
    </w:rPr>
  </w:style>
  <w:style w:type="paragraph" w:customStyle="1" w:styleId="298">
    <w:name w:val="et58"/>
    <w:basedOn w:val="1"/>
    <w:uiPriority w:val="0"/>
    <w:pPr>
      <w:widowControl/>
      <w:pBdr>
        <w:top w:val="single" w:color="000000" w:sz="4" w:space="0"/>
        <w:right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299">
    <w:name w:val="et59"/>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00">
    <w:name w:val="et60"/>
    <w:basedOn w:val="1"/>
    <w:uiPriority w:val="0"/>
    <w:pPr>
      <w:widowControl/>
      <w:pBdr>
        <w:right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301">
    <w:name w:val="et61"/>
    <w:basedOn w:val="1"/>
    <w:uiPriority w:val="0"/>
    <w:pPr>
      <w:widowControl/>
      <w:pBdr>
        <w:bottom w:val="single" w:color="000000" w:sz="4" w:space="0"/>
        <w:right w:val="single" w:color="000000" w:sz="4" w:space="0"/>
      </w:pBdr>
      <w:spacing w:before="100" w:beforeAutospacing="1" w:after="100" w:afterAutospacing="1"/>
      <w:ind w:firstLine="100" w:firstLineChars="100"/>
      <w:jc w:val="left"/>
      <w:textAlignment w:val="center"/>
    </w:pPr>
    <w:rPr>
      <w:rFonts w:ascii="宋体" w:hAnsi="宋体" w:eastAsia="宋体" w:cs="宋体"/>
      <w:color w:val="000000"/>
      <w:kern w:val="0"/>
      <w:sz w:val="14"/>
      <w:szCs w:val="14"/>
    </w:rPr>
  </w:style>
  <w:style w:type="paragraph" w:customStyle="1" w:styleId="302">
    <w:name w:val="et62"/>
    <w:basedOn w:val="1"/>
    <w:qFormat/>
    <w:uiPriority w:val="0"/>
    <w:pPr>
      <w:widowControl/>
      <w:pBdr>
        <w:top w:val="single" w:color="000000" w:sz="4" w:space="0"/>
        <w:right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303">
    <w:name w:val="et63"/>
    <w:basedOn w:val="1"/>
    <w:uiPriority w:val="0"/>
    <w:pPr>
      <w:widowControl/>
      <w:pBdr>
        <w:right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304">
    <w:name w:val="et64"/>
    <w:basedOn w:val="1"/>
    <w:uiPriority w:val="0"/>
    <w:pPr>
      <w:widowControl/>
      <w:pBdr>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305">
    <w:name w:val="et65"/>
    <w:basedOn w:val="1"/>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306">
    <w:name w:val="et66"/>
    <w:basedOn w:val="1"/>
    <w:qFormat/>
    <w:uiPriority w:val="0"/>
    <w:pPr>
      <w:widowControl/>
      <w:pBdr>
        <w:right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307">
    <w:name w:val="et67"/>
    <w:basedOn w:val="1"/>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308">
    <w:name w:val="et68"/>
    <w:basedOn w:val="1"/>
    <w:uiPriority w:val="0"/>
    <w:pPr>
      <w:widowControl/>
      <w:pBdr>
        <w:top w:val="single" w:color="000000" w:sz="4" w:space="0"/>
        <w:right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309">
    <w:name w:val="et69"/>
    <w:basedOn w:val="1"/>
    <w:uiPriority w:val="0"/>
    <w:pPr>
      <w:widowControl/>
      <w:pBdr>
        <w:right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310">
    <w:name w:val="et70"/>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11">
    <w:name w:val="et71"/>
    <w:basedOn w:val="1"/>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12">
    <w:name w:val="et72"/>
    <w:basedOn w:val="1"/>
    <w:uiPriority w:val="0"/>
    <w:pPr>
      <w:widowControl/>
      <w:pBdr>
        <w:top w:val="single" w:color="000000" w:sz="4" w:space="0"/>
        <w:bottom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13">
    <w:name w:val="et73"/>
    <w:basedOn w:val="1"/>
    <w:qFormat/>
    <w:uiPriority w:val="0"/>
    <w:pPr>
      <w:widowControl/>
      <w:pBdr>
        <w:left w:val="single" w:color="000000" w:sz="4" w:space="0"/>
        <w:bottom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314">
    <w:name w:val="et74"/>
    <w:basedOn w:val="1"/>
    <w:uiPriority w:val="0"/>
    <w:pPr>
      <w:widowControl/>
      <w:pBdr>
        <w:bottom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315">
    <w:name w:val="et75"/>
    <w:basedOn w:val="1"/>
    <w:uiPriority w:val="0"/>
    <w:pPr>
      <w:widowControl/>
      <w:pBdr>
        <w:top w:val="single" w:color="000000" w:sz="4" w:space="0"/>
        <w:left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16">
    <w:name w:val="et76"/>
    <w:basedOn w:val="1"/>
    <w:uiPriority w:val="0"/>
    <w:pPr>
      <w:widowControl/>
      <w:pBdr>
        <w:top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17">
    <w:name w:val="et77"/>
    <w:basedOn w:val="1"/>
    <w:qFormat/>
    <w:uiPriority w:val="0"/>
    <w:pPr>
      <w:widowControl/>
      <w:pBdr>
        <w:left w:val="single" w:color="000000" w:sz="4" w:space="0"/>
        <w:bottom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18">
    <w:name w:val="et78"/>
    <w:basedOn w:val="1"/>
    <w:uiPriority w:val="0"/>
    <w:pPr>
      <w:widowControl/>
      <w:pBdr>
        <w:bottom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19">
    <w:name w:val="et79"/>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320">
    <w:name w:val="et80"/>
    <w:basedOn w:val="1"/>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321">
    <w:name w:val="et81"/>
    <w:basedOn w:val="1"/>
    <w:uiPriority w:val="0"/>
    <w:pPr>
      <w:widowControl/>
      <w:pBdr>
        <w:top w:val="single" w:color="000000" w:sz="4" w:space="0"/>
        <w:left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22">
    <w:name w:val="et82"/>
    <w:basedOn w:val="1"/>
    <w:uiPriority w:val="0"/>
    <w:pPr>
      <w:widowControl/>
      <w:pBdr>
        <w:top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23">
    <w:name w:val="et83"/>
    <w:basedOn w:val="1"/>
    <w:uiPriority w:val="0"/>
    <w:pPr>
      <w:widowControl/>
      <w:pBdr>
        <w:left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24">
    <w:name w:val="et84"/>
    <w:basedOn w:val="1"/>
    <w:qFormat/>
    <w:uiPriority w:val="0"/>
    <w:pPr>
      <w:widowControl/>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25">
    <w:name w:val="et85"/>
    <w:basedOn w:val="1"/>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326">
    <w:name w:val="et86"/>
    <w:basedOn w:val="1"/>
    <w:uiPriority w:val="0"/>
    <w:pPr>
      <w:widowControl/>
      <w:pBdr>
        <w:bottom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327">
    <w:name w:val="et87"/>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328">
    <w:name w:val="et88"/>
    <w:basedOn w:val="1"/>
    <w:qFormat/>
    <w:uiPriority w:val="0"/>
    <w:pPr>
      <w:widowControl/>
      <w:pBdr>
        <w:left w:val="single" w:color="000000" w:sz="4" w:space="0"/>
        <w:bottom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29">
    <w:name w:val="et89"/>
    <w:basedOn w:val="1"/>
    <w:uiPriority w:val="0"/>
    <w:pPr>
      <w:widowControl/>
      <w:pBdr>
        <w:bottom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30">
    <w:name w:val="et90"/>
    <w:basedOn w:val="1"/>
    <w:uiPriority w:val="0"/>
    <w:pPr>
      <w:widowControl/>
      <w:pBdr>
        <w:top w:val="single" w:color="000000" w:sz="4" w:space="0"/>
        <w:left w:val="single" w:color="000000" w:sz="4" w:space="0"/>
        <w:bottom w:val="single" w:color="000000" w:sz="4" w:space="0"/>
      </w:pBdr>
      <w:spacing w:before="100" w:beforeAutospacing="1" w:after="100" w:afterAutospacing="1"/>
      <w:ind w:firstLine="300" w:firstLineChars="300"/>
      <w:jc w:val="left"/>
      <w:textAlignment w:val="top"/>
    </w:pPr>
    <w:rPr>
      <w:rFonts w:ascii="宋体" w:hAnsi="宋体" w:eastAsia="宋体" w:cs="宋体"/>
      <w:b/>
      <w:bCs/>
      <w:color w:val="000000"/>
      <w:kern w:val="0"/>
      <w:sz w:val="16"/>
      <w:szCs w:val="16"/>
    </w:rPr>
  </w:style>
  <w:style w:type="paragraph" w:customStyle="1" w:styleId="331">
    <w:name w:val="et91"/>
    <w:basedOn w:val="1"/>
    <w:uiPriority w:val="0"/>
    <w:pPr>
      <w:widowControl/>
      <w:pBdr>
        <w:top w:val="single" w:color="000000" w:sz="4" w:space="0"/>
        <w:bottom w:val="single" w:color="000000" w:sz="4" w:space="0"/>
      </w:pBdr>
      <w:spacing w:before="100" w:beforeAutospacing="1" w:after="100" w:afterAutospacing="1"/>
      <w:ind w:firstLine="300" w:firstLineChars="300"/>
      <w:jc w:val="left"/>
      <w:textAlignment w:val="top"/>
    </w:pPr>
    <w:rPr>
      <w:rFonts w:ascii="宋体" w:hAnsi="宋体" w:eastAsia="宋体" w:cs="宋体"/>
      <w:b/>
      <w:bCs/>
      <w:color w:val="000000"/>
      <w:kern w:val="0"/>
      <w:sz w:val="16"/>
      <w:szCs w:val="16"/>
    </w:rPr>
  </w:style>
  <w:style w:type="paragraph" w:customStyle="1" w:styleId="332">
    <w:name w:val="et92"/>
    <w:basedOn w:val="1"/>
    <w:uiPriority w:val="0"/>
    <w:pPr>
      <w:widowControl/>
      <w:pBdr>
        <w:bottom w:val="single" w:color="000000" w:sz="4" w:space="0"/>
        <w:right w:val="single" w:color="000000" w:sz="4" w:space="0"/>
      </w:pBdr>
      <w:spacing w:before="100" w:beforeAutospacing="1" w:after="100" w:afterAutospacing="1"/>
      <w:ind w:firstLine="300" w:firstLineChars="300"/>
      <w:jc w:val="left"/>
      <w:textAlignment w:val="center"/>
    </w:pPr>
    <w:rPr>
      <w:rFonts w:ascii="宋体" w:hAnsi="宋体" w:eastAsia="宋体" w:cs="宋体"/>
      <w:color w:val="000000"/>
      <w:kern w:val="0"/>
      <w:sz w:val="14"/>
      <w:szCs w:val="14"/>
    </w:rPr>
  </w:style>
  <w:style w:type="paragraph" w:customStyle="1" w:styleId="333">
    <w:name w:val="et93"/>
    <w:basedOn w:val="1"/>
    <w:uiPriority w:val="0"/>
    <w:pPr>
      <w:widowControl/>
      <w:pBdr>
        <w:top w:val="single" w:color="000000" w:sz="4" w:space="0"/>
        <w:right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34">
    <w:name w:val="et94"/>
    <w:basedOn w:val="1"/>
    <w:uiPriority w:val="0"/>
    <w:pPr>
      <w:widowControl/>
      <w:pBdr>
        <w:bottom w:val="single" w:color="000000" w:sz="4" w:space="0"/>
        <w:right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35">
    <w:name w:val="et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4"/>
      <w:szCs w:val="14"/>
    </w:rPr>
  </w:style>
  <w:style w:type="paragraph" w:customStyle="1" w:styleId="336">
    <w:name w:val="et96"/>
    <w:basedOn w:val="1"/>
    <w:uiPriority w:val="0"/>
    <w:pPr>
      <w:widowControl/>
      <w:pBdr>
        <w:top w:val="single" w:color="000000" w:sz="4" w:space="0"/>
        <w:right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37">
    <w:name w:val="et97"/>
    <w:basedOn w:val="1"/>
    <w:uiPriority w:val="0"/>
    <w:pPr>
      <w:widowControl/>
      <w:pBdr>
        <w:right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38">
    <w:name w:val="et98"/>
    <w:basedOn w:val="1"/>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color w:val="000000"/>
      <w:kern w:val="0"/>
      <w:sz w:val="14"/>
      <w:szCs w:val="14"/>
    </w:rPr>
  </w:style>
  <w:style w:type="paragraph" w:customStyle="1" w:styleId="339">
    <w:name w:val="et99"/>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300" w:firstLineChars="300"/>
      <w:jc w:val="left"/>
      <w:textAlignment w:val="top"/>
    </w:pPr>
    <w:rPr>
      <w:rFonts w:ascii="宋体" w:hAnsi="宋体" w:eastAsia="宋体" w:cs="宋体"/>
      <w:b/>
      <w:bCs/>
      <w:color w:val="000000"/>
      <w:kern w:val="0"/>
      <w:sz w:val="16"/>
      <w:szCs w:val="16"/>
    </w:rPr>
  </w:style>
  <w:style w:type="paragraph" w:customStyle="1" w:styleId="340">
    <w:name w:val="et100"/>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1">
    <w:name w:val="et101"/>
    <w:basedOn w:val="1"/>
    <w:qFormat/>
    <w:uiPriority w:val="0"/>
    <w:pPr>
      <w:widowControl/>
      <w:pBdr>
        <w:top w:val="single" w:color="000000" w:sz="4" w:space="0"/>
        <w:bottom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2">
    <w:name w:val="et102"/>
    <w:basedOn w:val="1"/>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3">
    <w:name w:val="et103"/>
    <w:basedOn w:val="1"/>
    <w:uiPriority w:val="0"/>
    <w:pPr>
      <w:widowControl/>
      <w:pBdr>
        <w:top w:val="single" w:color="000000" w:sz="4" w:space="0"/>
        <w:left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4">
    <w:name w:val="et104"/>
    <w:basedOn w:val="1"/>
    <w:uiPriority w:val="0"/>
    <w:pPr>
      <w:widowControl/>
      <w:pBdr>
        <w:top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5">
    <w:name w:val="et105"/>
    <w:basedOn w:val="1"/>
    <w:qFormat/>
    <w:uiPriority w:val="0"/>
    <w:pPr>
      <w:widowControl/>
      <w:pBdr>
        <w:top w:val="single" w:color="000000" w:sz="4" w:space="0"/>
        <w:right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6">
    <w:name w:val="et106"/>
    <w:basedOn w:val="1"/>
    <w:uiPriority w:val="0"/>
    <w:pPr>
      <w:widowControl/>
      <w:pBdr>
        <w:left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7">
    <w:name w:val="et107"/>
    <w:basedOn w:val="1"/>
    <w:uiPriority w:val="0"/>
    <w:pPr>
      <w:widowControl/>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8">
    <w:name w:val="et108"/>
    <w:basedOn w:val="1"/>
    <w:uiPriority w:val="0"/>
    <w:pPr>
      <w:widowControl/>
      <w:pBdr>
        <w:right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49">
    <w:name w:val="et109"/>
    <w:basedOn w:val="1"/>
    <w:uiPriority w:val="0"/>
    <w:pPr>
      <w:widowControl/>
      <w:pBdr>
        <w:left w:val="single" w:color="000000" w:sz="4" w:space="0"/>
        <w:bottom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50">
    <w:name w:val="et110"/>
    <w:basedOn w:val="1"/>
    <w:uiPriority w:val="0"/>
    <w:pPr>
      <w:widowControl/>
      <w:pBdr>
        <w:bottom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51">
    <w:name w:val="et111"/>
    <w:basedOn w:val="1"/>
    <w:uiPriority w:val="0"/>
    <w:pPr>
      <w:widowControl/>
      <w:pBdr>
        <w:bottom w:val="single" w:color="000000" w:sz="4" w:space="0"/>
        <w:right w:val="single" w:color="000000" w:sz="4" w:space="0"/>
      </w:pBdr>
      <w:spacing w:before="100" w:beforeAutospacing="1" w:after="100" w:afterAutospacing="1"/>
      <w:jc w:val="left"/>
      <w:textAlignment w:val="top"/>
    </w:pPr>
    <w:rPr>
      <w:rFonts w:ascii="宋体" w:hAnsi="宋体" w:eastAsia="宋体" w:cs="宋体"/>
      <w:color w:val="000000"/>
      <w:kern w:val="0"/>
      <w:sz w:val="14"/>
      <w:szCs w:val="14"/>
    </w:rPr>
  </w:style>
  <w:style w:type="paragraph" w:customStyle="1" w:styleId="352">
    <w:name w:val="et11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353">
    <w:name w:val="et113"/>
    <w:basedOn w:val="1"/>
    <w:uiPriority w:val="0"/>
    <w:pPr>
      <w:widowControl/>
      <w:pBdr>
        <w:top w:val="single" w:color="000000" w:sz="4" w:space="0"/>
        <w:bottom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354">
    <w:name w:val="et114"/>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355">
    <w:name w:val="et115"/>
    <w:basedOn w:val="1"/>
    <w:uiPriority w:val="0"/>
    <w:pPr>
      <w:widowControl/>
      <w:pBdr>
        <w:top w:val="single" w:color="000000" w:sz="4" w:space="0"/>
        <w:left w:val="single" w:color="000000" w:sz="4" w:space="0"/>
        <w:bottom w:val="single" w:color="000000" w:sz="4" w:space="0"/>
      </w:pBdr>
      <w:spacing w:before="100" w:beforeAutospacing="1" w:after="100" w:afterAutospacing="1"/>
      <w:ind w:firstLine="400" w:firstLineChars="400"/>
      <w:jc w:val="left"/>
      <w:textAlignment w:val="top"/>
    </w:pPr>
    <w:rPr>
      <w:rFonts w:ascii="宋体" w:hAnsi="宋体" w:eastAsia="宋体" w:cs="宋体"/>
      <w:color w:val="000000"/>
      <w:kern w:val="0"/>
      <w:sz w:val="14"/>
      <w:szCs w:val="14"/>
    </w:rPr>
  </w:style>
  <w:style w:type="paragraph" w:customStyle="1" w:styleId="356">
    <w:name w:val="et116"/>
    <w:basedOn w:val="1"/>
    <w:qFormat/>
    <w:uiPriority w:val="0"/>
    <w:pPr>
      <w:widowControl/>
      <w:pBdr>
        <w:top w:val="single" w:color="000000" w:sz="4" w:space="0"/>
        <w:bottom w:val="single" w:color="000000" w:sz="4" w:space="0"/>
      </w:pBdr>
      <w:spacing w:before="100" w:beforeAutospacing="1" w:after="100" w:afterAutospacing="1"/>
      <w:ind w:firstLine="400" w:firstLineChars="400"/>
      <w:jc w:val="left"/>
      <w:textAlignment w:val="top"/>
    </w:pPr>
    <w:rPr>
      <w:rFonts w:ascii="宋体" w:hAnsi="宋体" w:eastAsia="宋体" w:cs="宋体"/>
      <w:color w:val="000000"/>
      <w:kern w:val="0"/>
      <w:sz w:val="14"/>
      <w:szCs w:val="14"/>
    </w:rPr>
  </w:style>
  <w:style w:type="paragraph" w:customStyle="1" w:styleId="357">
    <w:name w:val="et117"/>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400" w:firstLineChars="400"/>
      <w:jc w:val="left"/>
      <w:textAlignment w:val="top"/>
    </w:pPr>
    <w:rPr>
      <w:rFonts w:ascii="宋体" w:hAnsi="宋体" w:eastAsia="宋体" w:cs="宋体"/>
      <w:color w:val="000000"/>
      <w:kern w:val="0"/>
      <w:sz w:val="14"/>
      <w:szCs w:val="14"/>
    </w:rPr>
  </w:style>
  <w:style w:type="paragraph" w:customStyle="1" w:styleId="358">
    <w:name w:val="et118"/>
    <w:basedOn w:val="1"/>
    <w:uiPriority w:val="0"/>
    <w:pPr>
      <w:widowControl/>
      <w:pBdr>
        <w:top w:val="single" w:color="000000" w:sz="4" w:space="0"/>
        <w:left w:val="single" w:color="000000" w:sz="4" w:space="0"/>
        <w:bottom w:val="single" w:color="000000" w:sz="4" w:space="0"/>
      </w:pBdr>
      <w:spacing w:before="100" w:beforeAutospacing="1" w:after="100" w:afterAutospacing="1"/>
      <w:ind w:firstLine="100" w:firstLineChars="100"/>
      <w:jc w:val="left"/>
      <w:textAlignment w:val="top"/>
    </w:pPr>
    <w:rPr>
      <w:rFonts w:ascii="宋体" w:hAnsi="宋体" w:eastAsia="宋体" w:cs="宋体"/>
      <w:b/>
      <w:bCs/>
      <w:color w:val="000000"/>
      <w:kern w:val="0"/>
      <w:sz w:val="16"/>
      <w:szCs w:val="16"/>
    </w:rPr>
  </w:style>
  <w:style w:type="paragraph" w:customStyle="1" w:styleId="359">
    <w:name w:val="et119"/>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eastAsia="宋体" w:cs="宋体"/>
      <w:b/>
      <w:bCs/>
      <w:color w:val="000000"/>
      <w:kern w:val="0"/>
      <w:sz w:val="16"/>
      <w:szCs w:val="16"/>
    </w:rPr>
  </w:style>
  <w:style w:type="paragraph" w:customStyle="1" w:styleId="360">
    <w:name w:val="et120"/>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361">
    <w:name w:val="et121"/>
    <w:basedOn w:val="1"/>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color w:val="000000"/>
      <w:kern w:val="0"/>
      <w:sz w:val="14"/>
      <w:szCs w:val="14"/>
    </w:rPr>
  </w:style>
  <w:style w:type="paragraph" w:customStyle="1" w:styleId="362">
    <w:name w:val="et122"/>
    <w:basedOn w:val="1"/>
    <w:uiPriority w:val="0"/>
    <w:pPr>
      <w:widowControl/>
      <w:pBdr>
        <w:left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63">
    <w:name w:val="et123"/>
    <w:basedOn w:val="1"/>
    <w:uiPriority w:val="0"/>
    <w:pPr>
      <w:widowControl/>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64">
    <w:name w:val="et124"/>
    <w:basedOn w:val="1"/>
    <w:uiPriority w:val="0"/>
    <w:pPr>
      <w:widowControl/>
      <w:pBdr>
        <w:right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65">
    <w:name w:val="et125"/>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66">
    <w:name w:val="et126"/>
    <w:basedOn w:val="1"/>
    <w:uiPriority w:val="0"/>
    <w:pPr>
      <w:widowControl/>
      <w:pBdr>
        <w:top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67">
    <w:name w:val="et127"/>
    <w:basedOn w:val="1"/>
    <w:qFormat/>
    <w:uiPriority w:val="0"/>
    <w:pPr>
      <w:widowControl/>
      <w:pBdr>
        <w:lef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68">
    <w:name w:val="et128"/>
    <w:basedOn w:val="1"/>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69">
    <w:name w:val="et129"/>
    <w:basedOn w:val="1"/>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0">
    <w:name w:val="et130"/>
    <w:basedOn w:val="1"/>
    <w:uiPriority w:val="0"/>
    <w:pPr>
      <w:widowControl/>
      <w:pBdr>
        <w:bottom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1">
    <w:name w:val="et131"/>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2">
    <w:name w:val="et132"/>
    <w:basedOn w:val="1"/>
    <w:uiPriority w:val="0"/>
    <w:pPr>
      <w:widowControl/>
      <w:pBdr>
        <w:top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3">
    <w:name w:val="et133"/>
    <w:basedOn w:val="1"/>
    <w:uiPriority w:val="0"/>
    <w:pPr>
      <w:widowControl/>
      <w:pBdr>
        <w:left w:val="single" w:color="000000" w:sz="4" w:space="0"/>
        <w:bottom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4">
    <w:name w:val="et134"/>
    <w:basedOn w:val="1"/>
    <w:qFormat/>
    <w:uiPriority w:val="0"/>
    <w:pPr>
      <w:widowControl/>
      <w:pBdr>
        <w:bottom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5">
    <w:name w:val="et135"/>
    <w:basedOn w:val="1"/>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6">
    <w:name w:val="et136"/>
    <w:basedOn w:val="1"/>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7">
    <w:name w:val="et137"/>
    <w:basedOn w:val="1"/>
    <w:uiPriority w:val="0"/>
    <w:pPr>
      <w:widowControl/>
      <w:pBdr>
        <w:top w:val="single" w:color="000000" w:sz="4" w:space="0"/>
        <w:left w:val="single" w:color="000000" w:sz="4" w:space="0"/>
        <w:bottom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78">
    <w:name w:val="et138"/>
    <w:basedOn w:val="1"/>
    <w:qFormat/>
    <w:uiPriority w:val="0"/>
    <w:pPr>
      <w:widowControl/>
      <w:pBdr>
        <w:top w:val="single" w:color="000000" w:sz="4" w:space="0"/>
        <w:bottom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79">
    <w:name w:val="et139"/>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300" w:firstLineChars="300"/>
      <w:jc w:val="left"/>
      <w:textAlignment w:val="top"/>
    </w:pPr>
    <w:rPr>
      <w:rFonts w:ascii="宋体" w:hAnsi="宋体" w:eastAsia="宋体" w:cs="宋体"/>
      <w:color w:val="000000"/>
      <w:kern w:val="0"/>
      <w:sz w:val="14"/>
      <w:szCs w:val="14"/>
    </w:rPr>
  </w:style>
  <w:style w:type="paragraph" w:customStyle="1" w:styleId="380">
    <w:name w:val="et140"/>
    <w:basedOn w:val="1"/>
    <w:uiPriority w:val="0"/>
    <w:pPr>
      <w:widowControl/>
      <w:pBdr>
        <w:top w:val="single" w:color="000000" w:sz="4" w:space="0"/>
        <w:left w:val="single" w:color="000000" w:sz="4" w:space="0"/>
      </w:pBdr>
      <w:spacing w:before="100" w:beforeAutospacing="1" w:after="100" w:afterAutospacing="1"/>
      <w:ind w:firstLine="100" w:firstLineChars="100"/>
      <w:jc w:val="left"/>
    </w:pPr>
    <w:rPr>
      <w:rFonts w:ascii="宋体" w:hAnsi="宋体" w:eastAsia="宋体" w:cs="宋体"/>
      <w:color w:val="000000"/>
      <w:kern w:val="0"/>
      <w:sz w:val="14"/>
      <w:szCs w:val="14"/>
    </w:rPr>
  </w:style>
  <w:style w:type="paragraph" w:customStyle="1" w:styleId="381">
    <w:name w:val="et141"/>
    <w:basedOn w:val="1"/>
    <w:uiPriority w:val="0"/>
    <w:pPr>
      <w:widowControl/>
      <w:pBdr>
        <w:top w:val="single" w:color="000000" w:sz="4" w:space="0"/>
      </w:pBdr>
      <w:spacing w:before="100" w:beforeAutospacing="1" w:after="100" w:afterAutospacing="1"/>
      <w:ind w:firstLine="100" w:firstLineChars="100"/>
      <w:jc w:val="left"/>
    </w:pPr>
    <w:rPr>
      <w:rFonts w:ascii="宋体" w:hAnsi="宋体" w:eastAsia="宋体" w:cs="宋体"/>
      <w:color w:val="000000"/>
      <w:kern w:val="0"/>
      <w:sz w:val="14"/>
      <w:szCs w:val="14"/>
    </w:rPr>
  </w:style>
  <w:style w:type="paragraph" w:customStyle="1" w:styleId="382">
    <w:name w:val="et142"/>
    <w:basedOn w:val="1"/>
    <w:uiPriority w:val="0"/>
    <w:pPr>
      <w:widowControl/>
      <w:pBdr>
        <w:left w:val="single" w:color="000000" w:sz="4" w:space="0"/>
      </w:pBdr>
      <w:spacing w:before="100" w:beforeAutospacing="1" w:after="100" w:afterAutospacing="1"/>
      <w:ind w:firstLine="100" w:firstLineChars="100"/>
      <w:jc w:val="left"/>
    </w:pPr>
    <w:rPr>
      <w:rFonts w:ascii="宋体" w:hAnsi="宋体" w:eastAsia="宋体" w:cs="宋体"/>
      <w:color w:val="000000"/>
      <w:kern w:val="0"/>
      <w:sz w:val="14"/>
      <w:szCs w:val="14"/>
    </w:rPr>
  </w:style>
  <w:style w:type="paragraph" w:customStyle="1" w:styleId="383">
    <w:name w:val="et143"/>
    <w:basedOn w:val="1"/>
    <w:uiPriority w:val="0"/>
    <w:pPr>
      <w:widowControl/>
      <w:spacing w:before="100" w:beforeAutospacing="1" w:after="100" w:afterAutospacing="1"/>
      <w:ind w:firstLine="100" w:firstLineChars="100"/>
      <w:jc w:val="left"/>
    </w:pPr>
    <w:rPr>
      <w:rFonts w:ascii="宋体" w:hAnsi="宋体" w:eastAsia="宋体" w:cs="宋体"/>
      <w:color w:val="000000"/>
      <w:kern w:val="0"/>
      <w:sz w:val="14"/>
      <w:szCs w:val="14"/>
    </w:rPr>
  </w:style>
  <w:style w:type="paragraph" w:customStyle="1" w:styleId="384">
    <w:name w:val="et144"/>
    <w:basedOn w:val="1"/>
    <w:uiPriority w:val="0"/>
    <w:pPr>
      <w:widowControl/>
      <w:pBdr>
        <w:left w:val="single" w:color="000000" w:sz="4" w:space="0"/>
        <w:bottom w:val="single" w:color="000000" w:sz="4" w:space="0"/>
      </w:pBdr>
      <w:spacing w:before="100" w:beforeAutospacing="1" w:after="100" w:afterAutospacing="1"/>
      <w:ind w:firstLine="100" w:firstLineChars="100"/>
      <w:jc w:val="left"/>
    </w:pPr>
    <w:rPr>
      <w:rFonts w:ascii="宋体" w:hAnsi="宋体" w:eastAsia="宋体" w:cs="宋体"/>
      <w:color w:val="000000"/>
      <w:kern w:val="0"/>
      <w:sz w:val="14"/>
      <w:szCs w:val="14"/>
    </w:rPr>
  </w:style>
  <w:style w:type="paragraph" w:customStyle="1" w:styleId="385">
    <w:name w:val="et145"/>
    <w:basedOn w:val="1"/>
    <w:qFormat/>
    <w:uiPriority w:val="0"/>
    <w:pPr>
      <w:widowControl/>
      <w:pBdr>
        <w:bottom w:val="single" w:color="000000" w:sz="4" w:space="0"/>
      </w:pBdr>
      <w:spacing w:before="100" w:beforeAutospacing="1" w:after="100" w:afterAutospacing="1"/>
      <w:ind w:firstLine="100" w:firstLineChars="100"/>
      <w:jc w:val="left"/>
    </w:pPr>
    <w:rPr>
      <w:rFonts w:ascii="宋体" w:hAnsi="宋体" w:eastAsia="宋体" w:cs="宋体"/>
      <w:color w:val="000000"/>
      <w:kern w:val="0"/>
      <w:sz w:val="14"/>
      <w:szCs w:val="14"/>
    </w:rPr>
  </w:style>
  <w:style w:type="paragraph" w:customStyle="1" w:styleId="386">
    <w:name w:val="et146"/>
    <w:basedOn w:val="1"/>
    <w:uiPriority w:val="0"/>
    <w:pPr>
      <w:widowControl/>
      <w:pBdr>
        <w:top w:val="single" w:color="000000" w:sz="4" w:space="0"/>
        <w:left w:val="single" w:color="000000" w:sz="4" w:space="0"/>
        <w:bottom w:val="single" w:color="000000" w:sz="4" w:space="0"/>
      </w:pBdr>
      <w:spacing w:before="100" w:beforeAutospacing="1" w:after="100" w:afterAutospacing="1"/>
      <w:ind w:firstLine="100" w:firstLineChars="100"/>
      <w:jc w:val="right"/>
      <w:textAlignment w:val="top"/>
    </w:pPr>
    <w:rPr>
      <w:rFonts w:ascii="宋体" w:hAnsi="宋体" w:eastAsia="宋体" w:cs="宋体"/>
      <w:b/>
      <w:bCs/>
      <w:color w:val="000000"/>
      <w:kern w:val="0"/>
      <w:sz w:val="16"/>
      <w:szCs w:val="16"/>
    </w:rPr>
  </w:style>
  <w:style w:type="paragraph" w:customStyle="1" w:styleId="387">
    <w:name w:val="et147"/>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100" w:firstLineChars="100"/>
      <w:jc w:val="right"/>
      <w:textAlignment w:val="top"/>
    </w:pPr>
    <w:rPr>
      <w:rFonts w:ascii="宋体" w:hAnsi="宋体" w:eastAsia="宋体" w:cs="宋体"/>
      <w:b/>
      <w:bCs/>
      <w:color w:val="000000"/>
      <w:kern w:val="0"/>
      <w:sz w:val="16"/>
      <w:szCs w:val="16"/>
    </w:rPr>
  </w:style>
  <w:style w:type="paragraph" w:customStyle="1" w:styleId="388">
    <w:name w:val="et148"/>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89">
    <w:name w:val="et14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0">
    <w:name w:val="et150"/>
    <w:basedOn w:val="1"/>
    <w:uiPriority w:val="0"/>
    <w:pPr>
      <w:widowControl/>
      <w:pBdr>
        <w:top w:val="single" w:color="000000" w:sz="4" w:space="0"/>
        <w:left w:val="single" w:color="000000" w:sz="4" w:space="0"/>
        <w:bottom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391">
    <w:name w:val="et151"/>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392">
    <w:name w:val="et152"/>
    <w:basedOn w:val="1"/>
    <w:uiPriority w:val="0"/>
    <w:pPr>
      <w:widowControl/>
      <w:pBdr>
        <w:top w:val="single" w:color="000000" w:sz="4" w:space="0"/>
        <w:left w:val="single" w:color="000000" w:sz="4" w:space="0"/>
        <w:bottom w:val="single" w:color="000000" w:sz="4" w:space="0"/>
      </w:pBdr>
      <w:spacing w:before="100" w:beforeAutospacing="1" w:after="100" w:afterAutospacing="1"/>
      <w:ind w:firstLine="100" w:firstLineChars="100"/>
      <w:jc w:val="right"/>
      <w:textAlignment w:val="top"/>
    </w:pPr>
    <w:rPr>
      <w:rFonts w:ascii="宋体" w:hAnsi="宋体" w:eastAsia="宋体" w:cs="宋体"/>
      <w:color w:val="000000"/>
      <w:kern w:val="0"/>
      <w:sz w:val="14"/>
      <w:szCs w:val="14"/>
    </w:rPr>
  </w:style>
  <w:style w:type="paragraph" w:customStyle="1" w:styleId="393">
    <w:name w:val="et153"/>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100" w:firstLineChars="100"/>
      <w:jc w:val="right"/>
      <w:textAlignment w:val="top"/>
    </w:pPr>
    <w:rPr>
      <w:rFonts w:ascii="宋体" w:hAnsi="宋体" w:eastAsia="宋体" w:cs="宋体"/>
      <w:color w:val="000000"/>
      <w:kern w:val="0"/>
      <w:sz w:val="14"/>
      <w:szCs w:val="14"/>
    </w:rPr>
  </w:style>
  <w:style w:type="paragraph" w:customStyle="1" w:styleId="394">
    <w:name w:val="et154"/>
    <w:basedOn w:val="1"/>
    <w:uiPriority w:val="0"/>
    <w:pPr>
      <w:widowControl/>
      <w:pBdr>
        <w:top w:val="single" w:color="000000" w:sz="4" w:space="0"/>
        <w:left w:val="single" w:color="000000" w:sz="4" w:space="0"/>
        <w:bottom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395">
    <w:name w:val="et155"/>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200" w:firstLineChars="200"/>
      <w:jc w:val="left"/>
      <w:textAlignment w:val="center"/>
    </w:pPr>
    <w:rPr>
      <w:rFonts w:ascii="宋体" w:hAnsi="宋体" w:eastAsia="宋体" w:cs="宋体"/>
      <w:color w:val="000000"/>
      <w:kern w:val="0"/>
      <w:sz w:val="14"/>
      <w:szCs w:val="14"/>
    </w:rPr>
  </w:style>
  <w:style w:type="paragraph" w:customStyle="1" w:styleId="396">
    <w:name w:val="et156"/>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7">
    <w:name w:val="et157"/>
    <w:basedOn w:val="1"/>
    <w:uiPriority w:val="0"/>
    <w:pPr>
      <w:widowControl/>
      <w:pBdr>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8">
    <w:name w:val="et158"/>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9">
    <w:name w:val="et159"/>
    <w:basedOn w:val="1"/>
    <w:uiPriority w:val="0"/>
    <w:pPr>
      <w:widowControl/>
      <w:pBdr>
        <w:top w:val="single" w:color="000000" w:sz="4" w:space="0"/>
        <w:left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0">
    <w:name w:val="et160"/>
    <w:basedOn w:val="1"/>
    <w:qFormat/>
    <w:uiPriority w:val="0"/>
    <w:pPr>
      <w:widowControl/>
      <w:pBdr>
        <w:top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1">
    <w:name w:val="et161"/>
    <w:basedOn w:val="1"/>
    <w:uiPriority w:val="0"/>
    <w:pPr>
      <w:widowControl/>
      <w:pBdr>
        <w:top w:val="single" w:color="000000" w:sz="4" w:space="0"/>
        <w:right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2">
    <w:name w:val="et162"/>
    <w:basedOn w:val="1"/>
    <w:uiPriority w:val="0"/>
    <w:pPr>
      <w:widowControl/>
      <w:pBdr>
        <w:left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3">
    <w:name w:val="et163"/>
    <w:basedOn w:val="1"/>
    <w:uiPriority w:val="0"/>
    <w:pPr>
      <w:widowControl/>
      <w:spacing w:before="100" w:beforeAutospacing="1" w:after="100" w:afterAutospacing="1"/>
      <w:jc w:val="center"/>
      <w:textAlignment w:val="top"/>
    </w:pPr>
    <w:rPr>
      <w:rFonts w:ascii="宋体" w:hAnsi="宋体" w:eastAsia="宋体" w:cs="宋体"/>
      <w:kern w:val="0"/>
      <w:sz w:val="24"/>
      <w:szCs w:val="24"/>
    </w:rPr>
  </w:style>
  <w:style w:type="paragraph" w:customStyle="1" w:styleId="404">
    <w:name w:val="et164"/>
    <w:basedOn w:val="1"/>
    <w:uiPriority w:val="0"/>
    <w:pPr>
      <w:widowControl/>
      <w:pBdr>
        <w:right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5">
    <w:name w:val="et165"/>
    <w:basedOn w:val="1"/>
    <w:uiPriority w:val="0"/>
    <w:pPr>
      <w:widowControl/>
      <w:pBdr>
        <w:left w:val="single" w:color="000000" w:sz="4" w:space="0"/>
        <w:bottom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6">
    <w:name w:val="et166"/>
    <w:basedOn w:val="1"/>
    <w:uiPriority w:val="0"/>
    <w:pPr>
      <w:widowControl/>
      <w:pBdr>
        <w:bottom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7">
    <w:name w:val="et167"/>
    <w:basedOn w:val="1"/>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408">
    <w:name w:val="et168"/>
    <w:basedOn w:val="1"/>
    <w:uiPriority w:val="0"/>
    <w:pPr>
      <w:widowControl/>
      <w:pBdr>
        <w:top w:val="single" w:color="000000" w:sz="4" w:space="0"/>
        <w:left w:val="single" w:color="000000" w:sz="4" w:space="0"/>
        <w:bottom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409">
    <w:name w:val="et169"/>
    <w:basedOn w:val="1"/>
    <w:uiPriority w:val="0"/>
    <w:pPr>
      <w:widowControl/>
      <w:pBdr>
        <w:top w:val="single" w:color="000000" w:sz="4" w:space="0"/>
        <w:bottom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410">
    <w:name w:val="et170"/>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eastAsia="宋体" w:cs="宋体"/>
      <w:color w:val="000000"/>
      <w:kern w:val="0"/>
      <w:sz w:val="14"/>
      <w:szCs w:val="14"/>
    </w:rPr>
  </w:style>
  <w:style w:type="paragraph" w:customStyle="1" w:styleId="411">
    <w:name w:val="et171"/>
    <w:basedOn w:val="1"/>
    <w:qFormat/>
    <w:uiPriority w:val="0"/>
    <w:pPr>
      <w:widowControl/>
      <w:pBdr>
        <w:top w:val="single" w:color="000000" w:sz="4" w:space="0"/>
        <w:left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12">
    <w:name w:val="et172"/>
    <w:basedOn w:val="1"/>
    <w:uiPriority w:val="0"/>
    <w:pPr>
      <w:widowControl/>
      <w:pBdr>
        <w:top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13">
    <w:name w:val="et173"/>
    <w:basedOn w:val="1"/>
    <w:uiPriority w:val="0"/>
    <w:pPr>
      <w:widowControl/>
      <w:pBdr>
        <w:left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14">
    <w:name w:val="et174"/>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415">
    <w:name w:val="et175"/>
    <w:basedOn w:val="1"/>
    <w:uiPriority w:val="0"/>
    <w:pPr>
      <w:widowControl/>
      <w:pBdr>
        <w:left w:val="single" w:color="000000" w:sz="4" w:space="0"/>
        <w:bottom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16">
    <w:name w:val="et176"/>
    <w:basedOn w:val="1"/>
    <w:uiPriority w:val="0"/>
    <w:pPr>
      <w:widowControl/>
      <w:pBdr>
        <w:bottom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17">
    <w:name w:val="et177"/>
    <w:basedOn w:val="1"/>
    <w:uiPriority w:val="0"/>
    <w:pPr>
      <w:widowControl/>
      <w:pBdr>
        <w:top w:val="single" w:color="000000" w:sz="4" w:space="0"/>
        <w:right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18">
    <w:name w:val="et178"/>
    <w:basedOn w:val="1"/>
    <w:qFormat/>
    <w:uiPriority w:val="0"/>
    <w:pPr>
      <w:widowControl/>
      <w:pBdr>
        <w:right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19">
    <w:name w:val="et179"/>
    <w:basedOn w:val="1"/>
    <w:uiPriority w:val="0"/>
    <w:pPr>
      <w:widowControl/>
      <w:pBdr>
        <w:bottom w:val="single" w:color="000000" w:sz="4" w:space="0"/>
        <w:right w:val="single" w:color="000000"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420">
    <w:name w:val="et180"/>
    <w:basedOn w:val="1"/>
    <w:uiPriority w:val="0"/>
    <w:pPr>
      <w:widowControl/>
      <w:pBdr>
        <w:top w:val="single" w:color="000000" w:sz="4" w:space="0"/>
        <w:left w:val="single" w:color="000000" w:sz="4" w:space="0"/>
        <w:bottom w:val="single" w:color="000000" w:sz="4" w:space="0"/>
      </w:pBdr>
      <w:spacing w:before="100" w:beforeAutospacing="1" w:after="100" w:afterAutospacing="1"/>
      <w:ind w:firstLine="600" w:firstLineChars="600"/>
      <w:jc w:val="left"/>
      <w:textAlignment w:val="top"/>
    </w:pPr>
    <w:rPr>
      <w:rFonts w:ascii="宋体" w:hAnsi="宋体" w:eastAsia="宋体" w:cs="宋体"/>
      <w:color w:val="000000"/>
      <w:kern w:val="0"/>
      <w:sz w:val="14"/>
      <w:szCs w:val="14"/>
    </w:rPr>
  </w:style>
  <w:style w:type="paragraph" w:customStyle="1" w:styleId="421">
    <w:name w:val="et181"/>
    <w:basedOn w:val="1"/>
    <w:uiPriority w:val="0"/>
    <w:pPr>
      <w:widowControl/>
      <w:pBdr>
        <w:top w:val="single" w:color="000000" w:sz="4" w:space="0"/>
        <w:bottom w:val="single" w:color="000000" w:sz="4" w:space="0"/>
      </w:pBdr>
      <w:spacing w:before="100" w:beforeAutospacing="1" w:after="100" w:afterAutospacing="1"/>
      <w:ind w:firstLine="600" w:firstLineChars="600"/>
      <w:jc w:val="left"/>
      <w:textAlignment w:val="top"/>
    </w:pPr>
    <w:rPr>
      <w:rFonts w:ascii="宋体" w:hAnsi="宋体" w:eastAsia="宋体" w:cs="宋体"/>
      <w:color w:val="000000"/>
      <w:kern w:val="0"/>
      <w:sz w:val="14"/>
      <w:szCs w:val="14"/>
    </w:rPr>
  </w:style>
  <w:style w:type="paragraph" w:customStyle="1" w:styleId="422">
    <w:name w:val="et182"/>
    <w:basedOn w:val="1"/>
    <w:qFormat/>
    <w:uiPriority w:val="0"/>
    <w:pPr>
      <w:widowControl/>
      <w:pBdr>
        <w:top w:val="single" w:color="000000" w:sz="4" w:space="0"/>
        <w:bottom w:val="single" w:color="000000" w:sz="4" w:space="0"/>
        <w:right w:val="single" w:color="000000" w:sz="4" w:space="0"/>
      </w:pBdr>
      <w:spacing w:before="100" w:beforeAutospacing="1" w:after="100" w:afterAutospacing="1"/>
      <w:ind w:firstLine="600" w:firstLineChars="600"/>
      <w:jc w:val="left"/>
      <w:textAlignment w:val="top"/>
    </w:pPr>
    <w:rPr>
      <w:rFonts w:ascii="宋体" w:hAnsi="宋体" w:eastAsia="宋体" w:cs="宋体"/>
      <w:color w:val="000000"/>
      <w:kern w:val="0"/>
      <w:sz w:val="14"/>
      <w:szCs w:val="14"/>
    </w:rPr>
  </w:style>
  <w:style w:type="paragraph" w:customStyle="1" w:styleId="423">
    <w:name w:val="et183"/>
    <w:basedOn w:val="1"/>
    <w:uiPriority w:val="0"/>
    <w:pPr>
      <w:widowControl/>
      <w:pBdr>
        <w:top w:val="single" w:color="000000" w:sz="4" w:space="0"/>
        <w:bottom w:val="single" w:color="000000" w:sz="4" w:space="0"/>
      </w:pBdr>
      <w:spacing w:before="100" w:beforeAutospacing="1" w:after="100" w:afterAutospacing="1"/>
      <w:ind w:firstLine="200" w:firstLineChars="200"/>
      <w:jc w:val="left"/>
      <w:textAlignment w:val="top"/>
    </w:pPr>
    <w:rPr>
      <w:rFonts w:ascii="宋体" w:hAnsi="宋体" w:eastAsia="宋体" w:cs="宋体"/>
      <w:color w:val="000000"/>
      <w:kern w:val="0"/>
      <w:sz w:val="14"/>
      <w:szCs w:val="14"/>
    </w:rPr>
  </w:style>
  <w:style w:type="paragraph" w:customStyle="1" w:styleId="424">
    <w:name w:val="et184"/>
    <w:basedOn w:val="1"/>
    <w:uiPriority w:val="0"/>
    <w:pPr>
      <w:widowControl/>
      <w:pBdr>
        <w:top w:val="single" w:color="000000" w:sz="4" w:space="0"/>
        <w:left w:val="single" w:color="000000" w:sz="4" w:space="0"/>
        <w:bottom w:val="single" w:color="000000" w:sz="4" w:space="0"/>
      </w:pBdr>
      <w:spacing w:before="100" w:beforeAutospacing="1" w:after="100" w:afterAutospacing="1"/>
      <w:ind w:firstLine="500" w:firstLineChars="500"/>
      <w:jc w:val="left"/>
      <w:textAlignment w:val="top"/>
    </w:pPr>
    <w:rPr>
      <w:rFonts w:ascii="宋体" w:hAnsi="宋体" w:eastAsia="宋体" w:cs="宋体"/>
      <w:color w:val="000000"/>
      <w:kern w:val="0"/>
      <w:sz w:val="14"/>
      <w:szCs w:val="14"/>
    </w:rPr>
  </w:style>
  <w:style w:type="paragraph" w:customStyle="1" w:styleId="425">
    <w:name w:val="et185"/>
    <w:basedOn w:val="1"/>
    <w:uiPriority w:val="0"/>
    <w:pPr>
      <w:widowControl/>
      <w:pBdr>
        <w:top w:val="single" w:color="000000" w:sz="4" w:space="0"/>
        <w:bottom w:val="single" w:color="000000" w:sz="4" w:space="0"/>
      </w:pBdr>
      <w:spacing w:before="100" w:beforeAutospacing="1" w:after="100" w:afterAutospacing="1"/>
      <w:ind w:firstLine="500" w:firstLineChars="500"/>
      <w:jc w:val="left"/>
      <w:textAlignment w:val="top"/>
    </w:pPr>
    <w:rPr>
      <w:rFonts w:ascii="宋体" w:hAnsi="宋体" w:eastAsia="宋体" w:cs="宋体"/>
      <w:color w:val="000000"/>
      <w:kern w:val="0"/>
      <w:sz w:val="14"/>
      <w:szCs w:val="14"/>
    </w:rPr>
  </w:style>
  <w:style w:type="paragraph" w:customStyle="1" w:styleId="426">
    <w:name w:val="et186"/>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500" w:firstLineChars="500"/>
      <w:jc w:val="left"/>
      <w:textAlignment w:val="top"/>
    </w:pPr>
    <w:rPr>
      <w:rFonts w:ascii="宋体" w:hAnsi="宋体" w:eastAsia="宋体" w:cs="宋体"/>
      <w:color w:val="000000"/>
      <w:kern w:val="0"/>
      <w:sz w:val="14"/>
      <w:szCs w:val="14"/>
    </w:rPr>
  </w:style>
  <w:style w:type="paragraph" w:customStyle="1" w:styleId="427">
    <w:name w:val="et187"/>
    <w:basedOn w:val="1"/>
    <w:uiPriority w:val="0"/>
    <w:pPr>
      <w:widowControl/>
      <w:pBdr>
        <w:lef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28">
    <w:name w:val="et188"/>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29">
    <w:name w:val="et189"/>
    <w:basedOn w:val="1"/>
    <w:qFormat/>
    <w:uiPriority w:val="0"/>
    <w:pPr>
      <w:widowControl/>
      <w:pBdr>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30">
    <w:name w:val="et190"/>
    <w:basedOn w:val="1"/>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31">
    <w:name w:val="et191"/>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32">
    <w:name w:val="et192"/>
    <w:basedOn w:val="1"/>
    <w:uiPriority w:val="0"/>
    <w:pPr>
      <w:widowControl/>
      <w:pBdr>
        <w:top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33">
    <w:name w:val="et193"/>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34">
    <w:name w:val="et194"/>
    <w:basedOn w:val="1"/>
    <w:uiPriority w:val="0"/>
    <w:pPr>
      <w:widowControl/>
      <w:pBdr>
        <w:top w:val="single" w:color="000000" w:sz="4" w:space="0"/>
        <w:left w:val="single" w:color="000000" w:sz="4" w:space="0"/>
        <w:bottom w:val="single" w:color="000000" w:sz="4" w:space="0"/>
      </w:pBdr>
      <w:spacing w:before="100" w:beforeAutospacing="1" w:after="100" w:afterAutospacing="1"/>
      <w:ind w:firstLine="700" w:firstLineChars="700"/>
      <w:jc w:val="left"/>
      <w:textAlignment w:val="top"/>
    </w:pPr>
    <w:rPr>
      <w:rFonts w:ascii="宋体" w:hAnsi="宋体" w:eastAsia="宋体" w:cs="宋体"/>
      <w:color w:val="000000"/>
      <w:kern w:val="0"/>
      <w:sz w:val="14"/>
      <w:szCs w:val="14"/>
    </w:rPr>
  </w:style>
  <w:style w:type="paragraph" w:customStyle="1" w:styleId="435">
    <w:name w:val="et195"/>
    <w:basedOn w:val="1"/>
    <w:uiPriority w:val="0"/>
    <w:pPr>
      <w:widowControl/>
      <w:pBdr>
        <w:top w:val="single" w:color="000000" w:sz="4" w:space="0"/>
        <w:bottom w:val="single" w:color="000000" w:sz="4" w:space="0"/>
      </w:pBdr>
      <w:spacing w:before="100" w:beforeAutospacing="1" w:after="100" w:afterAutospacing="1"/>
      <w:ind w:firstLine="700" w:firstLineChars="700"/>
      <w:jc w:val="left"/>
      <w:textAlignment w:val="top"/>
    </w:pPr>
    <w:rPr>
      <w:rFonts w:ascii="宋体" w:hAnsi="宋体" w:eastAsia="宋体" w:cs="宋体"/>
      <w:color w:val="000000"/>
      <w:kern w:val="0"/>
      <w:sz w:val="14"/>
      <w:szCs w:val="14"/>
    </w:rPr>
  </w:style>
  <w:style w:type="paragraph" w:customStyle="1" w:styleId="436">
    <w:name w:val="et196"/>
    <w:basedOn w:val="1"/>
    <w:uiPriority w:val="0"/>
    <w:pPr>
      <w:widowControl/>
      <w:pBdr>
        <w:top w:val="single" w:color="000000" w:sz="4" w:space="0"/>
        <w:bottom w:val="single" w:color="000000" w:sz="4" w:space="0"/>
        <w:right w:val="single" w:color="000000" w:sz="4" w:space="0"/>
      </w:pBdr>
      <w:spacing w:before="100" w:beforeAutospacing="1" w:after="100" w:afterAutospacing="1"/>
      <w:ind w:firstLine="700" w:firstLineChars="700"/>
      <w:jc w:val="left"/>
      <w:textAlignment w:val="top"/>
    </w:pPr>
    <w:rPr>
      <w:rFonts w:ascii="宋体" w:hAnsi="宋体" w:eastAsia="宋体" w:cs="宋体"/>
      <w:color w:val="000000"/>
      <w:kern w:val="0"/>
      <w:sz w:val="14"/>
      <w:szCs w:val="14"/>
    </w:rPr>
  </w:style>
  <w:style w:type="paragraph" w:customStyle="1" w:styleId="437">
    <w:name w:val="et197"/>
    <w:basedOn w:val="1"/>
    <w:uiPriority w:val="0"/>
    <w:pPr>
      <w:widowControl/>
      <w:pBdr>
        <w:left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38">
    <w:name w:val="et198"/>
    <w:basedOn w:val="1"/>
    <w:uiPriority w:val="0"/>
    <w:pPr>
      <w:widowControl/>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39">
    <w:name w:val="et199"/>
    <w:basedOn w:val="1"/>
    <w:uiPriority w:val="0"/>
    <w:pPr>
      <w:widowControl/>
      <w:pBdr>
        <w:right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40">
    <w:name w:val="et200"/>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41">
    <w:name w:val="et201"/>
    <w:basedOn w:val="1"/>
    <w:uiPriority w:val="0"/>
    <w:pPr>
      <w:widowControl/>
      <w:pBdr>
        <w:bottom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42">
    <w:name w:val="et202"/>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13"/>
      <w:szCs w:val="13"/>
    </w:rPr>
  </w:style>
  <w:style w:type="paragraph" w:customStyle="1" w:styleId="443">
    <w:name w:val="et203"/>
    <w:basedOn w:val="1"/>
    <w:uiPriority w:val="0"/>
    <w:pPr>
      <w:widowControl/>
      <w:pBdr>
        <w:top w:val="single" w:color="000000" w:sz="4" w:space="0"/>
        <w:bottom w:val="single" w:color="000000" w:sz="4" w:space="0"/>
      </w:pBdr>
      <w:spacing w:before="100" w:beforeAutospacing="1" w:after="100" w:afterAutospacing="1"/>
      <w:jc w:val="left"/>
      <w:textAlignment w:val="top"/>
    </w:pPr>
    <w:rPr>
      <w:rFonts w:ascii="宋体" w:hAnsi="宋体" w:eastAsia="宋体" w:cs="宋体"/>
      <w:kern w:val="0"/>
      <w:sz w:val="24"/>
      <w:szCs w:val="24"/>
    </w:rPr>
  </w:style>
  <w:style w:type="character" w:customStyle="1" w:styleId="444">
    <w:name w:val="font11"/>
    <w:basedOn w:val="29"/>
    <w:qFormat/>
    <w:uiPriority w:val="0"/>
    <w:rPr>
      <w:rFonts w:hint="eastAsia" w:ascii="宋体" w:hAnsi="宋体" w:eastAsia="宋体"/>
      <w:b/>
      <w:bCs/>
      <w:color w:val="000000"/>
      <w:sz w:val="23"/>
      <w:szCs w:val="23"/>
      <w:u w:val="none"/>
    </w:rPr>
  </w:style>
  <w:style w:type="character" w:customStyle="1" w:styleId="445">
    <w:name w:val="font31"/>
    <w:basedOn w:val="29"/>
    <w:uiPriority w:val="0"/>
    <w:rPr>
      <w:rFonts w:hint="eastAsia" w:ascii="宋体" w:hAnsi="宋体" w:eastAsia="宋体"/>
      <w:b/>
      <w:bCs/>
      <w:color w:val="000000"/>
      <w:sz w:val="16"/>
      <w:szCs w:val="16"/>
      <w:u w:val="none"/>
    </w:rPr>
  </w:style>
  <w:style w:type="character" w:customStyle="1" w:styleId="446">
    <w:name w:val="font21"/>
    <w:basedOn w:val="29"/>
    <w:uiPriority w:val="0"/>
    <w:rPr>
      <w:rFonts w:hint="eastAsia" w:ascii="宋体" w:hAnsi="宋体" w:eastAsia="宋体"/>
      <w:color w:val="000000"/>
      <w:sz w:val="14"/>
      <w:szCs w:val="14"/>
      <w:u w:val="none"/>
    </w:rPr>
  </w:style>
  <w:style w:type="character" w:customStyle="1" w:styleId="447">
    <w:name w:val="font51"/>
    <w:basedOn w:val="29"/>
    <w:uiPriority w:val="0"/>
    <w:rPr>
      <w:rFonts w:hint="eastAsia" w:ascii="宋体" w:hAnsi="宋体" w:eastAsia="宋体"/>
      <w:color w:val="303030"/>
      <w:sz w:val="14"/>
      <w:szCs w:val="14"/>
      <w:u w:val="none"/>
    </w:rPr>
  </w:style>
  <w:style w:type="character" w:customStyle="1" w:styleId="448">
    <w:name w:val="font41"/>
    <w:basedOn w:val="29"/>
    <w:uiPriority w:val="0"/>
    <w:rPr>
      <w:rFonts w:hint="eastAsia" w:ascii="宋体" w:hAnsi="宋体" w:eastAsia="宋体"/>
      <w:color w:val="000000"/>
      <w:sz w:val="13"/>
      <w:szCs w:val="13"/>
      <w:u w:val="none"/>
    </w:rPr>
  </w:style>
  <w:style w:type="paragraph" w:customStyle="1" w:styleId="44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50">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451">
    <w:name w:val="数字编号列项（二级）"/>
    <w:qFormat/>
    <w:uiPriority w:val="0"/>
    <w:pPr>
      <w:tabs>
        <w:tab w:val="left" w:pos="839"/>
        <w:tab w:val="left" w:pos="1259"/>
      </w:tabs>
      <w:jc w:val="both"/>
    </w:pPr>
    <w:rPr>
      <w:rFonts w:ascii="宋体" w:hAnsi="Times New Roman" w:eastAsia="宋体" w:cs="Times New Roman"/>
      <w:sz w:val="21"/>
      <w:lang w:val="en-US" w:eastAsia="zh-CN" w:bidi="ar-SA"/>
    </w:rPr>
  </w:style>
  <w:style w:type="paragraph" w:customStyle="1" w:styleId="452">
    <w:name w:val="一级条标题"/>
    <w:next w:val="12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453">
    <w:name w:val="二级条标题"/>
    <w:basedOn w:val="452"/>
    <w:next w:val="121"/>
    <w:qFormat/>
    <w:uiPriority w:val="0"/>
    <w:pPr>
      <w:numPr>
        <w:ilvl w:val="2"/>
      </w:numPr>
      <w:spacing w:before="50" w:after="50"/>
      <w:outlineLvl w:val="3"/>
    </w:pPr>
  </w:style>
  <w:style w:type="paragraph" w:customStyle="1" w:styleId="454">
    <w:name w:val="章标题"/>
    <w:next w:val="12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455">
    <w:name w:val="三级条标题"/>
    <w:basedOn w:val="453"/>
    <w:next w:val="121"/>
    <w:qFormat/>
    <w:uiPriority w:val="0"/>
    <w:pPr>
      <w:numPr>
        <w:ilvl w:val="3"/>
      </w:numPr>
      <w:outlineLvl w:val="4"/>
    </w:pPr>
  </w:style>
  <w:style w:type="paragraph" w:customStyle="1" w:styleId="456">
    <w:name w:val="条1"/>
    <w:basedOn w:val="1"/>
    <w:next w:val="121"/>
    <w:qFormat/>
    <w:uiPriority w:val="0"/>
    <w:pPr>
      <w:numPr>
        <w:ilvl w:val="1"/>
        <w:numId w:val="27"/>
      </w:numPr>
      <w:outlineLvl w:val="1"/>
    </w:pPr>
    <w:rPr>
      <w:rFonts w:ascii="黑体" w:hAnsi="Calibri" w:eastAsia="黑体"/>
      <w:kern w:val="21"/>
      <w:szCs w:val="20"/>
    </w:rPr>
  </w:style>
  <w:style w:type="paragraph" w:customStyle="1" w:styleId="45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8">
    <w:name w:val="fontstyle01"/>
    <w:basedOn w:val="29"/>
    <w:uiPriority w:val="0"/>
    <w:rPr>
      <w:rFonts w:hint="eastAsia" w:ascii="黑体" w:hAnsi="黑体" w:eastAsia="黑体"/>
      <w:color w:val="000000"/>
      <w:sz w:val="22"/>
      <w:szCs w:val="22"/>
    </w:rPr>
  </w:style>
  <w:style w:type="paragraph" w:styleId="459">
    <w:name w:val="List Paragraph"/>
    <w:basedOn w:val="1"/>
    <w:uiPriority w:val="99"/>
    <w:pPr>
      <w:ind w:firstLine="420" w:firstLineChars="200"/>
    </w:pPr>
  </w:style>
  <w:style w:type="table" w:customStyle="1" w:styleId="460">
    <w:name w:val="Table Normal11"/>
    <w:basedOn w:val="27"/>
    <w:uiPriority w:val="0"/>
    <w:rPr>
      <w:rFonts w:ascii="Times New Roman" w:hAnsi="Times New Roman" w:eastAsia="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36B13-7127-463E-8FEB-FAD6897DEF1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181</Words>
  <Characters>313</Characters>
  <Lines>53</Lines>
  <Paragraphs>15</Paragraphs>
  <TotalTime>3</TotalTime>
  <ScaleCrop>false</ScaleCrop>
  <LinksUpToDate>false</LinksUpToDate>
  <CharactersWithSpaces>416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2025-09-05T08:13:00Z</dcterms:created>
  <dc:creator>滄光</dc:creator>
  <cp:lastModifiedBy>周黎</cp:lastModifiedBy>
  <cp:lastPrinted>2023-11-03T11:40:00Z</cp:lastPrinted>
  <dcterms:modified xsi:type="dcterms:W3CDTF">2025-09-19T03:02:33Z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B40E45EC457A4D8796AC083C7BB9D11B</vt:lpwstr>
  </property>
  <property fmtid="{D5CDD505-2E9C-101B-9397-08002B2CF9AE}" pid="4" name="KSOTemplateDocerSaveRecord">
    <vt:lpwstr>eyJoZGlkIjoiNTQ0Y2I3YzlhMGY4YTdkMGEzMDhiMGI5YmE3OGNiNTAiLCJ1c2VySWQiOiIzMzMzNDMxOTIifQ==</vt:lpwstr>
  </property>
</Properties>
</file>